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607" w14:textId="21C88713" w:rsidR="00E149D2" w:rsidRPr="005A05DF" w:rsidRDefault="00E149D2" w:rsidP="00AD01B8">
      <w:pPr>
        <w:pStyle w:val="BodyText"/>
        <w:spacing w:line="276" w:lineRule="auto"/>
        <w:rPr>
          <w:rFonts w:ascii="Arial" w:hAnsi="Arial" w:cs="Arial"/>
          <w:sz w:val="20"/>
        </w:rPr>
      </w:pPr>
      <w:r w:rsidRPr="005A05DF">
        <w:rPr>
          <w:rFonts w:ascii="Arial" w:hAnsi="Arial" w:cs="Arial"/>
          <w:b/>
          <w:sz w:val="20"/>
        </w:rPr>
        <w:t>Hrvatska banka za obnovu i razvitak</w:t>
      </w:r>
      <w:r w:rsidRPr="005A05DF">
        <w:rPr>
          <w:rFonts w:ascii="Arial" w:hAnsi="Arial" w:cs="Arial"/>
          <w:sz w:val="20"/>
        </w:rPr>
        <w:t>,</w:t>
      </w:r>
      <w:r w:rsidRPr="005A05DF">
        <w:rPr>
          <w:rFonts w:ascii="Arial" w:hAnsi="Arial" w:cs="Arial"/>
          <w:b/>
          <w:sz w:val="20"/>
        </w:rPr>
        <w:t xml:space="preserve"> </w:t>
      </w:r>
      <w:r w:rsidRPr="005A05DF">
        <w:rPr>
          <w:rFonts w:ascii="Arial" w:hAnsi="Arial" w:cs="Arial"/>
          <w:sz w:val="20"/>
        </w:rPr>
        <w:t xml:space="preserve">Strossmayerov trg 9, 10000 Zagreb, MB: 3929370, OIB: 26702280390, u ime i za račun Republike Hrvatske </w:t>
      </w:r>
      <w:r w:rsidRPr="005A05DF">
        <w:rPr>
          <w:rFonts w:ascii="Arial" w:hAnsi="Arial" w:cs="Arial"/>
          <w:b/>
          <w:bCs/>
          <w:sz w:val="20"/>
        </w:rPr>
        <w:t>(dalje: Osiguratelj)</w:t>
      </w:r>
    </w:p>
    <w:p w14:paraId="19707ECD" w14:textId="77777777" w:rsidR="00E149D2" w:rsidRPr="005A05DF" w:rsidRDefault="00E149D2" w:rsidP="00AD01B8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0BBD334D" w14:textId="47053619" w:rsidR="00E149D2" w:rsidRPr="005A05DF" w:rsidRDefault="00E149D2" w:rsidP="00AD01B8">
      <w:pPr>
        <w:pStyle w:val="BodyText"/>
        <w:spacing w:line="276" w:lineRule="auto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i</w:t>
      </w:r>
    </w:p>
    <w:p w14:paraId="7465C69E" w14:textId="77777777" w:rsidR="00E149D2" w:rsidRPr="005A05DF" w:rsidRDefault="00E149D2" w:rsidP="00AD01B8">
      <w:pPr>
        <w:spacing w:line="276" w:lineRule="auto"/>
        <w:jc w:val="both"/>
        <w:rPr>
          <w:rFonts w:ascii="Arial" w:hAnsi="Arial" w:cs="Arial"/>
        </w:rPr>
      </w:pPr>
    </w:p>
    <w:p w14:paraId="7F819DB2" w14:textId="3A7FA3F6" w:rsidR="00E149D2" w:rsidRPr="005A05DF" w:rsidRDefault="00E149D2" w:rsidP="00AD01B8">
      <w:pPr>
        <w:spacing w:line="276" w:lineRule="auto"/>
        <w:jc w:val="both"/>
        <w:rPr>
          <w:rFonts w:ascii="Arial" w:hAnsi="Arial" w:cs="Arial"/>
          <w:b/>
          <w:bCs/>
        </w:rPr>
      </w:pPr>
      <w:r w:rsidRPr="005A05DF">
        <w:rPr>
          <w:rFonts w:ascii="Arial" w:hAnsi="Arial" w:cs="Arial"/>
          <w:b/>
        </w:rPr>
        <w:t>__________</w:t>
      </w:r>
      <w:r w:rsidRPr="005A05DF">
        <w:rPr>
          <w:rFonts w:ascii="Arial" w:hAnsi="Arial" w:cs="Arial"/>
        </w:rPr>
        <w:t xml:space="preserve">, __________, MB: __________, OIB: __________ </w:t>
      </w:r>
      <w:r w:rsidRPr="005A05DF">
        <w:rPr>
          <w:rFonts w:ascii="Arial" w:hAnsi="Arial" w:cs="Arial"/>
          <w:b/>
          <w:bCs/>
        </w:rPr>
        <w:t>(dalje: Osiguranik)</w:t>
      </w:r>
    </w:p>
    <w:p w14:paraId="2A8BB113" w14:textId="77777777" w:rsidR="00E149D2" w:rsidRPr="005A05DF" w:rsidRDefault="00E149D2" w:rsidP="00AD01B8">
      <w:pPr>
        <w:spacing w:line="276" w:lineRule="auto"/>
        <w:jc w:val="both"/>
        <w:rPr>
          <w:rFonts w:ascii="Arial" w:hAnsi="Arial" w:cs="Arial"/>
        </w:rPr>
      </w:pPr>
    </w:p>
    <w:p w14:paraId="4C14DFAC" w14:textId="77777777" w:rsidR="00E149D2" w:rsidRPr="005A05DF" w:rsidRDefault="00E149D2" w:rsidP="00AD01B8">
      <w:pPr>
        <w:pStyle w:val="Style26"/>
        <w:shd w:val="clear" w:color="auto" w:fill="auto"/>
        <w:tabs>
          <w:tab w:val="left" w:leader="underscore" w:pos="1930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5A05DF">
        <w:rPr>
          <w:rFonts w:ascii="Arial" w:hAnsi="Arial" w:cs="Arial"/>
          <w:sz w:val="20"/>
          <w:szCs w:val="20"/>
        </w:rPr>
        <w:t xml:space="preserve">skupno </w:t>
      </w:r>
      <w:r w:rsidRPr="005A05DF">
        <w:rPr>
          <w:rStyle w:val="CharStyle28"/>
          <w:rFonts w:ascii="Arial" w:eastAsiaTheme="minorHAnsi" w:hAnsi="Arial" w:cs="Arial"/>
          <w:color w:val="auto"/>
          <w:sz w:val="20"/>
          <w:szCs w:val="20"/>
        </w:rPr>
        <w:t>,,Strane“</w:t>
      </w:r>
    </w:p>
    <w:p w14:paraId="57D5A50C" w14:textId="77777777" w:rsidR="00E149D2" w:rsidRPr="005A05DF" w:rsidRDefault="00E149D2" w:rsidP="00AD01B8">
      <w:pPr>
        <w:spacing w:line="276" w:lineRule="auto"/>
        <w:jc w:val="both"/>
        <w:rPr>
          <w:rFonts w:ascii="Arial" w:hAnsi="Arial" w:cs="Arial"/>
        </w:rPr>
      </w:pPr>
    </w:p>
    <w:p w14:paraId="3A2995DA" w14:textId="77777777" w:rsidR="00E149D2" w:rsidRPr="005A05DF" w:rsidRDefault="00E149D2" w:rsidP="00AD01B8">
      <w:pPr>
        <w:spacing w:line="276" w:lineRule="auto"/>
        <w:rPr>
          <w:rFonts w:ascii="Arial" w:hAnsi="Arial" w:cs="Arial"/>
        </w:rPr>
      </w:pPr>
      <w:r w:rsidRPr="005A05DF">
        <w:rPr>
          <w:rFonts w:ascii="Arial" w:hAnsi="Arial" w:cs="Arial"/>
        </w:rPr>
        <w:t>zaključili su u Zagrebu dana __. __. ____. ovaj</w:t>
      </w:r>
    </w:p>
    <w:p w14:paraId="7B21BC36" w14:textId="77777777" w:rsidR="00514E61" w:rsidRPr="005A05DF" w:rsidRDefault="00514E61" w:rsidP="00AD01B8">
      <w:pPr>
        <w:spacing w:line="276" w:lineRule="auto"/>
        <w:rPr>
          <w:rFonts w:ascii="Arial" w:hAnsi="Arial" w:cs="Arial"/>
        </w:rPr>
      </w:pPr>
    </w:p>
    <w:p w14:paraId="583E5F53" w14:textId="07A9B4B5" w:rsidR="00A6673D" w:rsidRPr="005A05DF" w:rsidRDefault="00A6673D" w:rsidP="00AD01B8">
      <w:pPr>
        <w:spacing w:line="276" w:lineRule="auto"/>
        <w:jc w:val="center"/>
        <w:rPr>
          <w:rFonts w:ascii="Arial" w:hAnsi="Arial" w:cs="Arial"/>
          <w:b/>
        </w:rPr>
      </w:pPr>
      <w:r w:rsidRPr="005A05DF">
        <w:rPr>
          <w:rFonts w:ascii="Arial" w:hAnsi="Arial" w:cs="Arial"/>
          <w:b/>
        </w:rPr>
        <w:t>UGOVOR O REG</w:t>
      </w:r>
      <w:r w:rsidR="006904DE" w:rsidRPr="005A05DF">
        <w:rPr>
          <w:rFonts w:ascii="Arial" w:hAnsi="Arial" w:cs="Arial"/>
          <w:b/>
        </w:rPr>
        <w:t>RESNOJ NAPLATI</w:t>
      </w:r>
    </w:p>
    <w:p w14:paraId="58573163" w14:textId="5D668E6E" w:rsidR="00B851DF" w:rsidRPr="005A05DF" w:rsidRDefault="00CD1641" w:rsidP="00AD01B8">
      <w:pPr>
        <w:spacing w:line="276" w:lineRule="auto"/>
        <w:jc w:val="center"/>
        <w:rPr>
          <w:rFonts w:ascii="Arial" w:hAnsi="Arial" w:cs="Arial"/>
          <w:b/>
        </w:rPr>
      </w:pPr>
      <w:r w:rsidRPr="005A05DF">
        <w:rPr>
          <w:rFonts w:ascii="Arial" w:hAnsi="Arial" w:cs="Arial"/>
          <w:b/>
        </w:rPr>
        <w:t>URN-OG-01/2</w:t>
      </w:r>
      <w:r w:rsidR="009E4062">
        <w:rPr>
          <w:rFonts w:ascii="Arial" w:hAnsi="Arial" w:cs="Arial"/>
          <w:b/>
        </w:rPr>
        <w:t>6</w:t>
      </w:r>
    </w:p>
    <w:p w14:paraId="6BDBC8CB" w14:textId="77777777" w:rsidR="00A6673D" w:rsidRPr="005A05DF" w:rsidRDefault="00A6673D" w:rsidP="00AD01B8">
      <w:pPr>
        <w:spacing w:line="276" w:lineRule="auto"/>
        <w:jc w:val="center"/>
        <w:rPr>
          <w:rFonts w:ascii="Arial" w:hAnsi="Arial" w:cs="Arial"/>
          <w:b/>
        </w:rPr>
      </w:pPr>
      <w:r w:rsidRPr="005A05DF">
        <w:rPr>
          <w:rFonts w:ascii="Arial" w:hAnsi="Arial" w:cs="Arial"/>
          <w:b/>
        </w:rPr>
        <w:t>BR. __</w:t>
      </w:r>
      <w:r w:rsidR="00DE67BB" w:rsidRPr="005A05DF">
        <w:rPr>
          <w:rFonts w:ascii="Arial" w:hAnsi="Arial" w:cs="Arial"/>
          <w:b/>
        </w:rPr>
        <w:t>____</w:t>
      </w:r>
    </w:p>
    <w:p w14:paraId="2F289B63" w14:textId="7E923BB6" w:rsidR="00766835" w:rsidRPr="005A05DF" w:rsidRDefault="00766835" w:rsidP="00AD01B8">
      <w:pPr>
        <w:spacing w:line="276" w:lineRule="auto"/>
        <w:jc w:val="center"/>
        <w:rPr>
          <w:rFonts w:ascii="Arial" w:hAnsi="Arial" w:cs="Arial"/>
          <w:bCs/>
        </w:rPr>
      </w:pPr>
      <w:r w:rsidRPr="005A05DF">
        <w:rPr>
          <w:rFonts w:ascii="Arial" w:hAnsi="Arial" w:cs="Arial"/>
          <w:bCs/>
        </w:rPr>
        <w:t>(dalje: Ugovor)</w:t>
      </w:r>
    </w:p>
    <w:p w14:paraId="13DADC94" w14:textId="77777777" w:rsidR="002056B6" w:rsidRPr="005A05DF" w:rsidRDefault="002056B6" w:rsidP="00AD01B8">
      <w:pPr>
        <w:spacing w:line="276" w:lineRule="auto"/>
        <w:jc w:val="center"/>
        <w:rPr>
          <w:rFonts w:ascii="Arial" w:hAnsi="Arial" w:cs="Arial"/>
        </w:rPr>
      </w:pPr>
    </w:p>
    <w:p w14:paraId="4E4CE0F2" w14:textId="77777777" w:rsidR="00A6673D" w:rsidRPr="005A05DF" w:rsidRDefault="00A6673D" w:rsidP="00AD01B8">
      <w:pPr>
        <w:pStyle w:val="Heading1"/>
        <w:spacing w:line="276" w:lineRule="auto"/>
        <w:rPr>
          <w:rFonts w:ascii="Arial" w:hAnsi="Arial" w:cs="Arial"/>
          <w:bCs/>
          <w:i w:val="0"/>
          <w:sz w:val="20"/>
        </w:rPr>
      </w:pPr>
      <w:r w:rsidRPr="005A05DF">
        <w:rPr>
          <w:rFonts w:ascii="Arial" w:hAnsi="Arial" w:cs="Arial"/>
          <w:bCs/>
          <w:i w:val="0"/>
          <w:sz w:val="20"/>
        </w:rPr>
        <w:t>Članak 1.</w:t>
      </w:r>
    </w:p>
    <w:p w14:paraId="765E932E" w14:textId="77777777" w:rsidR="00771E86" w:rsidRPr="005A05DF" w:rsidRDefault="00771E86" w:rsidP="00AD01B8">
      <w:pPr>
        <w:spacing w:line="276" w:lineRule="auto"/>
        <w:rPr>
          <w:rFonts w:ascii="Arial" w:hAnsi="Arial" w:cs="Arial"/>
        </w:rPr>
      </w:pPr>
    </w:p>
    <w:p w14:paraId="254141CD" w14:textId="4D8BA3C0" w:rsidR="00A6673D" w:rsidRPr="005A05DF" w:rsidRDefault="005B1AEC" w:rsidP="00AD01B8">
      <w:pPr>
        <w:pStyle w:val="BodyText"/>
        <w:numPr>
          <w:ilvl w:val="0"/>
          <w:numId w:val="3"/>
        </w:numPr>
        <w:spacing w:line="276" w:lineRule="auto"/>
        <w:ind w:left="425" w:hanging="425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S</w:t>
      </w:r>
      <w:r w:rsidR="00A6673D" w:rsidRPr="005A05DF">
        <w:rPr>
          <w:rFonts w:ascii="Arial" w:hAnsi="Arial" w:cs="Arial"/>
          <w:sz w:val="20"/>
        </w:rPr>
        <w:t>trane suglasno utvrđuju kako je Ugovorom o osiguranju</w:t>
      </w:r>
      <w:r w:rsidR="007458FD" w:rsidRPr="005A05DF">
        <w:rPr>
          <w:rFonts w:ascii="Arial" w:hAnsi="Arial" w:cs="Arial"/>
          <w:sz w:val="20"/>
        </w:rPr>
        <w:t xml:space="preserve"> od _______ </w:t>
      </w:r>
      <w:r w:rsidR="007458FD" w:rsidRPr="00AF2F9E">
        <w:rPr>
          <w:rFonts w:ascii="Arial" w:hAnsi="Arial" w:cs="Arial"/>
          <w:i/>
          <w:iCs/>
          <w:sz w:val="20"/>
        </w:rPr>
        <w:t>(</w:t>
      </w:r>
      <w:r w:rsidR="00320016" w:rsidRPr="005A05DF">
        <w:rPr>
          <w:rFonts w:ascii="Arial" w:hAnsi="Arial" w:cs="Arial"/>
          <w:i/>
          <w:sz w:val="20"/>
        </w:rPr>
        <w:t>datum</w:t>
      </w:r>
      <w:r w:rsidR="005D741A" w:rsidRPr="00AF2F9E">
        <w:rPr>
          <w:rFonts w:ascii="Arial" w:hAnsi="Arial" w:cs="Arial"/>
          <w:i/>
          <w:iCs/>
          <w:sz w:val="20"/>
        </w:rPr>
        <w:t>)</w:t>
      </w:r>
      <w:r w:rsidR="005D741A" w:rsidRPr="005A05DF">
        <w:rPr>
          <w:rFonts w:ascii="Arial" w:hAnsi="Arial" w:cs="Arial"/>
          <w:sz w:val="20"/>
        </w:rPr>
        <w:t xml:space="preserve"> </w:t>
      </w:r>
      <w:r w:rsidR="00003242">
        <w:rPr>
          <w:rFonts w:ascii="Arial" w:hAnsi="Arial" w:cs="Arial"/>
          <w:sz w:val="20"/>
        </w:rPr>
        <w:t>(</w:t>
      </w:r>
      <w:r w:rsidR="007458FD" w:rsidRPr="005A05DF">
        <w:rPr>
          <w:rFonts w:ascii="Arial" w:hAnsi="Arial" w:cs="Arial"/>
          <w:sz w:val="20"/>
        </w:rPr>
        <w:t>dalje: Ugovor o osiguranju)</w:t>
      </w:r>
      <w:r w:rsidR="00A6673D" w:rsidRPr="005A05DF">
        <w:rPr>
          <w:rFonts w:ascii="Arial" w:hAnsi="Arial" w:cs="Arial"/>
          <w:sz w:val="20"/>
        </w:rPr>
        <w:t xml:space="preserve">, </w:t>
      </w:r>
      <w:r w:rsidR="0085757B" w:rsidRPr="005A05DF">
        <w:rPr>
          <w:rFonts w:ascii="Arial" w:hAnsi="Arial" w:cs="Arial"/>
          <w:sz w:val="20"/>
        </w:rPr>
        <w:t>Osiguratelj</w:t>
      </w:r>
      <w:r w:rsidR="00A6673D" w:rsidRPr="005A05DF">
        <w:rPr>
          <w:rFonts w:ascii="Arial" w:hAnsi="Arial" w:cs="Arial"/>
          <w:sz w:val="20"/>
        </w:rPr>
        <w:t xml:space="preserve"> osigurao </w:t>
      </w:r>
      <w:r w:rsidR="00D40E01" w:rsidRPr="005A05DF">
        <w:rPr>
          <w:rFonts w:ascii="Arial" w:hAnsi="Arial" w:cs="Arial"/>
          <w:sz w:val="20"/>
        </w:rPr>
        <w:t>tražbin</w:t>
      </w:r>
      <w:r w:rsidR="00801B76" w:rsidRPr="005A05DF">
        <w:rPr>
          <w:rFonts w:ascii="Arial" w:hAnsi="Arial" w:cs="Arial"/>
          <w:sz w:val="20"/>
        </w:rPr>
        <w:t>u</w:t>
      </w:r>
      <w:r w:rsidR="00D40E01" w:rsidRPr="005A05DF">
        <w:rPr>
          <w:rFonts w:ascii="Arial" w:hAnsi="Arial" w:cs="Arial"/>
          <w:sz w:val="20"/>
        </w:rPr>
        <w:t xml:space="preserve"> </w:t>
      </w:r>
      <w:r w:rsidR="00A6673D" w:rsidRPr="005A05DF">
        <w:rPr>
          <w:rFonts w:ascii="Arial" w:hAnsi="Arial" w:cs="Arial"/>
          <w:sz w:val="20"/>
        </w:rPr>
        <w:t>Osiguranik</w:t>
      </w:r>
      <w:r w:rsidR="00D40E01" w:rsidRPr="005A05DF">
        <w:rPr>
          <w:rFonts w:ascii="Arial" w:hAnsi="Arial" w:cs="Arial"/>
          <w:sz w:val="20"/>
        </w:rPr>
        <w:t>a</w:t>
      </w:r>
      <w:r w:rsidR="00A6673D" w:rsidRPr="005A05DF">
        <w:rPr>
          <w:rFonts w:ascii="Arial" w:hAnsi="Arial" w:cs="Arial"/>
          <w:sz w:val="20"/>
        </w:rPr>
        <w:t xml:space="preserve"> </w:t>
      </w:r>
      <w:r w:rsidR="00631A61" w:rsidRPr="005A05DF">
        <w:rPr>
          <w:rFonts w:ascii="Arial" w:hAnsi="Arial" w:cs="Arial"/>
          <w:sz w:val="20"/>
        </w:rPr>
        <w:t xml:space="preserve">prema </w:t>
      </w:r>
      <w:r w:rsidR="00DE67BB" w:rsidRPr="005A05DF">
        <w:rPr>
          <w:rFonts w:ascii="Arial" w:hAnsi="Arial" w:cs="Arial"/>
          <w:sz w:val="20"/>
        </w:rPr>
        <w:t>_______</w:t>
      </w:r>
      <w:r w:rsidR="00047150" w:rsidRPr="005A05DF">
        <w:rPr>
          <w:rFonts w:ascii="Arial" w:hAnsi="Arial" w:cs="Arial"/>
          <w:sz w:val="20"/>
        </w:rPr>
        <w:t xml:space="preserve"> </w:t>
      </w:r>
      <w:r w:rsidR="00631A61" w:rsidRPr="00D34A20">
        <w:rPr>
          <w:rFonts w:ascii="Arial" w:hAnsi="Arial" w:cs="Arial"/>
          <w:i/>
          <w:iCs/>
          <w:sz w:val="20"/>
        </w:rPr>
        <w:t>(</w:t>
      </w:r>
      <w:r w:rsidR="00320016" w:rsidRPr="005A05DF">
        <w:rPr>
          <w:rFonts w:ascii="Arial" w:hAnsi="Arial" w:cs="Arial"/>
          <w:i/>
          <w:sz w:val="20"/>
        </w:rPr>
        <w:t>ime i prezime/tvrtka, sjedište/adresa prebivališta, OIB</w:t>
      </w:r>
      <w:r w:rsidR="00320016" w:rsidRPr="00D34A20">
        <w:rPr>
          <w:rFonts w:ascii="Arial" w:hAnsi="Arial" w:cs="Arial"/>
          <w:i/>
          <w:iCs/>
          <w:sz w:val="20"/>
        </w:rPr>
        <w:t>)</w:t>
      </w:r>
      <w:r w:rsidR="00320016" w:rsidRPr="005A05DF">
        <w:rPr>
          <w:rFonts w:ascii="Arial" w:hAnsi="Arial" w:cs="Arial"/>
          <w:sz w:val="20"/>
        </w:rPr>
        <w:t xml:space="preserve"> </w:t>
      </w:r>
      <w:r w:rsidR="00D40E01" w:rsidRPr="005A05DF">
        <w:rPr>
          <w:rFonts w:ascii="Arial" w:hAnsi="Arial" w:cs="Arial"/>
          <w:sz w:val="20"/>
        </w:rPr>
        <w:t>(</w:t>
      </w:r>
      <w:r w:rsidR="00631A61" w:rsidRPr="005A05DF">
        <w:rPr>
          <w:rFonts w:ascii="Arial" w:hAnsi="Arial" w:cs="Arial"/>
          <w:sz w:val="20"/>
        </w:rPr>
        <w:t>dalje:</w:t>
      </w:r>
      <w:r w:rsidR="00294F77" w:rsidRPr="005A05DF">
        <w:rPr>
          <w:rFonts w:ascii="Arial" w:hAnsi="Arial" w:cs="Arial"/>
          <w:sz w:val="20"/>
        </w:rPr>
        <w:t xml:space="preserve"> </w:t>
      </w:r>
      <w:r w:rsidR="00EE47EA" w:rsidRPr="005A05DF">
        <w:rPr>
          <w:rFonts w:ascii="Arial" w:hAnsi="Arial" w:cs="Arial"/>
          <w:sz w:val="20"/>
        </w:rPr>
        <w:t>Nalogodavac</w:t>
      </w:r>
      <w:r w:rsidR="00631A61" w:rsidRPr="005A05DF">
        <w:rPr>
          <w:rFonts w:ascii="Arial" w:hAnsi="Arial" w:cs="Arial"/>
          <w:sz w:val="20"/>
        </w:rPr>
        <w:t>)</w:t>
      </w:r>
      <w:r w:rsidR="004959ED" w:rsidRPr="005A05DF">
        <w:rPr>
          <w:rFonts w:ascii="Arial" w:hAnsi="Arial" w:cs="Arial"/>
          <w:sz w:val="20"/>
        </w:rPr>
        <w:t>,</w:t>
      </w:r>
      <w:r w:rsidR="00294F77" w:rsidRPr="005A05DF">
        <w:rPr>
          <w:rFonts w:ascii="Arial" w:hAnsi="Arial" w:cs="Arial"/>
          <w:sz w:val="20"/>
        </w:rPr>
        <w:t xml:space="preserve"> </w:t>
      </w:r>
      <w:r w:rsidR="00801B76" w:rsidRPr="005A05DF">
        <w:rPr>
          <w:rFonts w:ascii="Arial" w:hAnsi="Arial" w:cs="Arial"/>
          <w:sz w:val="20"/>
        </w:rPr>
        <w:t xml:space="preserve">po </w:t>
      </w:r>
      <w:r w:rsidR="004959ED" w:rsidRPr="005A05DF">
        <w:rPr>
          <w:rFonts w:ascii="Arial" w:hAnsi="Arial" w:cs="Arial"/>
          <w:sz w:val="20"/>
        </w:rPr>
        <w:t>________</w:t>
      </w:r>
      <w:r w:rsidR="00003242">
        <w:rPr>
          <w:rFonts w:ascii="Arial" w:hAnsi="Arial" w:cs="Arial"/>
          <w:sz w:val="20"/>
        </w:rPr>
        <w:t xml:space="preserve"> </w:t>
      </w:r>
      <w:r w:rsidR="00A939C3" w:rsidRPr="005A05DF">
        <w:rPr>
          <w:rFonts w:ascii="Arial" w:hAnsi="Arial" w:cs="Arial"/>
          <w:i/>
          <w:sz w:val="20"/>
        </w:rPr>
        <w:t xml:space="preserve">(napisati osnovu </w:t>
      </w:r>
      <w:r w:rsidR="00D40E01" w:rsidRPr="005A05DF">
        <w:rPr>
          <w:rFonts w:ascii="Arial" w:hAnsi="Arial" w:cs="Arial"/>
          <w:i/>
          <w:sz w:val="20"/>
        </w:rPr>
        <w:t>tražbine</w:t>
      </w:r>
      <w:r w:rsidR="000A61EB" w:rsidRPr="005A05DF">
        <w:rPr>
          <w:rFonts w:ascii="Arial" w:hAnsi="Arial" w:cs="Arial"/>
          <w:i/>
          <w:sz w:val="20"/>
        </w:rPr>
        <w:t>,</w:t>
      </w:r>
      <w:r w:rsidR="00D40E01" w:rsidRPr="005A05DF">
        <w:rPr>
          <w:rFonts w:ascii="Arial" w:hAnsi="Arial" w:cs="Arial"/>
          <w:i/>
          <w:sz w:val="20"/>
        </w:rPr>
        <w:t xml:space="preserve"> </w:t>
      </w:r>
      <w:r w:rsidR="00A939C3" w:rsidRPr="005A05DF">
        <w:rPr>
          <w:rFonts w:ascii="Arial" w:hAnsi="Arial" w:cs="Arial"/>
          <w:i/>
          <w:sz w:val="20"/>
        </w:rPr>
        <w:t xml:space="preserve">primjerice: </w:t>
      </w:r>
      <w:r w:rsidR="00294F77" w:rsidRPr="005A05DF">
        <w:rPr>
          <w:rFonts w:ascii="Arial" w:hAnsi="Arial" w:cs="Arial"/>
          <w:i/>
          <w:sz w:val="20"/>
        </w:rPr>
        <w:t xml:space="preserve">Ugovor o </w:t>
      </w:r>
      <w:r w:rsidR="00801B76" w:rsidRPr="005A05DF">
        <w:rPr>
          <w:rFonts w:ascii="Arial" w:hAnsi="Arial" w:cs="Arial"/>
          <w:i/>
          <w:sz w:val="20"/>
        </w:rPr>
        <w:t xml:space="preserve">izdavanju garancije </w:t>
      </w:r>
      <w:r w:rsidR="00294F77" w:rsidRPr="005A05DF">
        <w:rPr>
          <w:rFonts w:ascii="Arial" w:hAnsi="Arial" w:cs="Arial"/>
          <w:i/>
          <w:sz w:val="20"/>
        </w:rPr>
        <w:t xml:space="preserve">od </w:t>
      </w:r>
      <w:r w:rsidR="004959ED" w:rsidRPr="005A05DF">
        <w:rPr>
          <w:rFonts w:ascii="Arial" w:hAnsi="Arial" w:cs="Arial"/>
          <w:i/>
          <w:sz w:val="20"/>
        </w:rPr>
        <w:t>_______</w:t>
      </w:r>
      <w:r w:rsidR="00D34A20">
        <w:rPr>
          <w:rFonts w:ascii="Arial" w:hAnsi="Arial" w:cs="Arial"/>
          <w:i/>
          <w:sz w:val="20"/>
        </w:rPr>
        <w:t xml:space="preserve"> </w:t>
      </w:r>
      <w:r w:rsidR="004959ED" w:rsidRPr="005A05DF">
        <w:rPr>
          <w:rFonts w:ascii="Arial" w:hAnsi="Arial" w:cs="Arial"/>
          <w:i/>
          <w:sz w:val="20"/>
        </w:rPr>
        <w:t>(datum</w:t>
      </w:r>
      <w:r w:rsidR="005D741A" w:rsidRPr="005A05DF">
        <w:rPr>
          <w:rFonts w:ascii="Arial" w:hAnsi="Arial" w:cs="Arial"/>
          <w:i/>
          <w:sz w:val="20"/>
        </w:rPr>
        <w:t>) (</w:t>
      </w:r>
      <w:r w:rsidR="00D445FE" w:rsidRPr="005A05DF">
        <w:rPr>
          <w:rFonts w:ascii="Arial" w:hAnsi="Arial" w:cs="Arial"/>
          <w:sz w:val="20"/>
        </w:rPr>
        <w:t xml:space="preserve">dalje: Ugovor o </w:t>
      </w:r>
      <w:r w:rsidR="00E74DBE" w:rsidRPr="005A05DF">
        <w:rPr>
          <w:rFonts w:ascii="Arial" w:hAnsi="Arial" w:cs="Arial"/>
          <w:sz w:val="20"/>
        </w:rPr>
        <w:t>izdavanju garancije</w:t>
      </w:r>
      <w:r w:rsidR="00A939C3" w:rsidRPr="005A05DF">
        <w:rPr>
          <w:rFonts w:ascii="Arial" w:hAnsi="Arial" w:cs="Arial"/>
          <w:sz w:val="20"/>
        </w:rPr>
        <w:t>)</w:t>
      </w:r>
      <w:r w:rsidR="00D40E01" w:rsidRPr="005A05DF">
        <w:rPr>
          <w:rFonts w:ascii="Arial" w:hAnsi="Arial" w:cs="Arial"/>
          <w:sz w:val="20"/>
        </w:rPr>
        <w:t>,</w:t>
      </w:r>
      <w:r w:rsidR="005D741A" w:rsidRPr="005A05DF">
        <w:rPr>
          <w:rFonts w:ascii="Arial" w:hAnsi="Arial" w:cs="Arial"/>
          <w:i/>
          <w:sz w:val="20"/>
        </w:rPr>
        <w:t xml:space="preserve"> </w:t>
      </w:r>
      <w:r w:rsidR="00D40E01" w:rsidRPr="005A05DF">
        <w:rPr>
          <w:rFonts w:ascii="Arial" w:hAnsi="Arial" w:cs="Arial"/>
          <w:sz w:val="20"/>
        </w:rPr>
        <w:t>a koj</w:t>
      </w:r>
      <w:r w:rsidR="00801B76" w:rsidRPr="005A05DF">
        <w:rPr>
          <w:rFonts w:ascii="Arial" w:hAnsi="Arial" w:cs="Arial"/>
          <w:sz w:val="20"/>
        </w:rPr>
        <w:t>a</w:t>
      </w:r>
      <w:r w:rsidR="00D40E01" w:rsidRPr="005A05DF">
        <w:rPr>
          <w:rFonts w:ascii="Arial" w:hAnsi="Arial" w:cs="Arial"/>
          <w:sz w:val="20"/>
        </w:rPr>
        <w:t xml:space="preserve"> </w:t>
      </w:r>
      <w:r w:rsidR="00801B76" w:rsidRPr="005A05DF">
        <w:rPr>
          <w:rFonts w:ascii="Arial" w:hAnsi="Arial" w:cs="Arial"/>
          <w:sz w:val="20"/>
        </w:rPr>
        <w:t>je nastala</w:t>
      </w:r>
      <w:r w:rsidR="00D40E01" w:rsidRPr="005A05DF">
        <w:rPr>
          <w:rFonts w:ascii="Arial" w:hAnsi="Arial" w:cs="Arial"/>
          <w:sz w:val="20"/>
        </w:rPr>
        <w:t xml:space="preserve"> plaćanjem po </w:t>
      </w:r>
      <w:r w:rsidR="00801B76" w:rsidRPr="005A05DF">
        <w:rPr>
          <w:rFonts w:ascii="Arial" w:hAnsi="Arial" w:cs="Arial"/>
          <w:sz w:val="20"/>
        </w:rPr>
        <w:t>g</w:t>
      </w:r>
      <w:r w:rsidR="00D40E01" w:rsidRPr="005A05DF">
        <w:rPr>
          <w:rFonts w:ascii="Arial" w:hAnsi="Arial" w:cs="Arial"/>
          <w:sz w:val="20"/>
        </w:rPr>
        <w:t xml:space="preserve">aranciji </w:t>
      </w:r>
      <w:r w:rsidR="00801B76" w:rsidRPr="005A05DF">
        <w:rPr>
          <w:rFonts w:ascii="Arial" w:hAnsi="Arial" w:cs="Arial"/>
          <w:sz w:val="20"/>
        </w:rPr>
        <w:t xml:space="preserve">broj ______________ </w:t>
      </w:r>
      <w:r w:rsidR="004220F4" w:rsidRPr="005A05DF">
        <w:rPr>
          <w:rFonts w:ascii="Arial" w:hAnsi="Arial" w:cs="Arial"/>
          <w:sz w:val="20"/>
        </w:rPr>
        <w:t xml:space="preserve">(dalje: Garancija) </w:t>
      </w:r>
      <w:r w:rsidR="00801B76" w:rsidRPr="005A05DF">
        <w:rPr>
          <w:rFonts w:ascii="Arial" w:hAnsi="Arial" w:cs="Arial"/>
          <w:sz w:val="20"/>
        </w:rPr>
        <w:t>izdanoj u korist korisnika ________</w:t>
      </w:r>
      <w:r w:rsidR="00801B76" w:rsidRPr="005A05DF">
        <w:rPr>
          <w:rFonts w:ascii="Arial" w:hAnsi="Arial" w:cs="Arial"/>
          <w:i/>
          <w:sz w:val="20"/>
        </w:rPr>
        <w:t xml:space="preserve"> </w:t>
      </w:r>
      <w:r w:rsidR="00801B76" w:rsidRPr="00D34A20">
        <w:rPr>
          <w:rFonts w:ascii="Arial" w:hAnsi="Arial" w:cs="Arial"/>
          <w:i/>
          <w:iCs/>
          <w:sz w:val="20"/>
        </w:rPr>
        <w:t>(</w:t>
      </w:r>
      <w:r w:rsidR="005D741A" w:rsidRPr="005A05DF">
        <w:rPr>
          <w:rFonts w:ascii="Arial" w:hAnsi="Arial" w:cs="Arial"/>
          <w:i/>
          <w:sz w:val="20"/>
        </w:rPr>
        <w:t>ime i prezime/</w:t>
      </w:r>
      <w:r w:rsidR="00801B76" w:rsidRPr="005A05DF">
        <w:rPr>
          <w:rFonts w:ascii="Arial" w:hAnsi="Arial" w:cs="Arial"/>
          <w:i/>
          <w:sz w:val="20"/>
        </w:rPr>
        <w:t>tvrtka, sjedište/adresa prebivališta, OIB</w:t>
      </w:r>
      <w:r w:rsidR="00801B76" w:rsidRPr="00D34A20">
        <w:rPr>
          <w:rFonts w:ascii="Arial" w:hAnsi="Arial" w:cs="Arial"/>
          <w:i/>
          <w:iCs/>
          <w:sz w:val="20"/>
        </w:rPr>
        <w:t>)</w:t>
      </w:r>
      <w:r w:rsidR="00801B76" w:rsidRPr="005A05DF">
        <w:rPr>
          <w:rFonts w:ascii="Arial" w:hAnsi="Arial" w:cs="Arial"/>
          <w:sz w:val="20"/>
        </w:rPr>
        <w:t xml:space="preserve"> </w:t>
      </w:r>
      <w:r w:rsidR="004220F4" w:rsidRPr="005A05DF">
        <w:rPr>
          <w:rFonts w:ascii="Arial" w:hAnsi="Arial" w:cs="Arial"/>
          <w:sz w:val="20"/>
        </w:rPr>
        <w:t>(dalje: Korisnik).</w:t>
      </w:r>
    </w:p>
    <w:p w14:paraId="53861323" w14:textId="77777777" w:rsidR="00A6673D" w:rsidRPr="005A05DF" w:rsidRDefault="00A6673D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</w:p>
    <w:p w14:paraId="7FC7B993" w14:textId="0310C45C" w:rsidR="009E026F" w:rsidRPr="005A05DF" w:rsidRDefault="009E026F" w:rsidP="00AD01B8">
      <w:pPr>
        <w:pStyle w:val="BodyText"/>
        <w:numPr>
          <w:ilvl w:val="0"/>
          <w:numId w:val="3"/>
        </w:numPr>
        <w:spacing w:line="276" w:lineRule="auto"/>
        <w:ind w:left="425" w:hanging="425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 xml:space="preserve">Ugovor o osiguranju sastoji se od </w:t>
      </w:r>
      <w:r w:rsidR="006235F7" w:rsidRPr="005A05DF">
        <w:rPr>
          <w:rFonts w:ascii="Arial" w:hAnsi="Arial" w:cs="Arial"/>
          <w:sz w:val="20"/>
        </w:rPr>
        <w:t>četiri</w:t>
      </w:r>
      <w:r w:rsidRPr="005A05DF">
        <w:rPr>
          <w:rFonts w:ascii="Arial" w:hAnsi="Arial" w:cs="Arial"/>
          <w:sz w:val="20"/>
        </w:rPr>
        <w:t xml:space="preserve"> dijela, Općih uvjeta, Police osiguranja</w:t>
      </w:r>
      <w:r w:rsidR="006235F7" w:rsidRPr="005A05DF">
        <w:rPr>
          <w:rFonts w:ascii="Arial" w:hAnsi="Arial" w:cs="Arial"/>
          <w:sz w:val="20"/>
        </w:rPr>
        <w:t xml:space="preserve"> broj</w:t>
      </w:r>
      <w:r w:rsidR="00D34A20">
        <w:rPr>
          <w:rFonts w:ascii="Arial" w:hAnsi="Arial" w:cs="Arial"/>
          <w:sz w:val="20"/>
        </w:rPr>
        <w:t xml:space="preserve"> </w:t>
      </w:r>
      <w:r w:rsidR="006235F7" w:rsidRPr="005A05DF">
        <w:rPr>
          <w:rFonts w:ascii="Arial" w:hAnsi="Arial" w:cs="Arial"/>
          <w:sz w:val="20"/>
        </w:rPr>
        <w:t>___ od_____</w:t>
      </w:r>
      <w:r w:rsidRPr="005A05DF">
        <w:rPr>
          <w:rFonts w:ascii="Arial" w:hAnsi="Arial" w:cs="Arial"/>
          <w:sz w:val="20"/>
        </w:rPr>
        <w:t xml:space="preserve"> s prilozima</w:t>
      </w:r>
      <w:r w:rsidR="006235F7" w:rsidRPr="005A05DF">
        <w:rPr>
          <w:rFonts w:ascii="Arial" w:hAnsi="Arial" w:cs="Arial"/>
          <w:sz w:val="20"/>
        </w:rPr>
        <w:t xml:space="preserve">, </w:t>
      </w:r>
      <w:r w:rsidRPr="005A05DF">
        <w:rPr>
          <w:rFonts w:ascii="Arial" w:hAnsi="Arial" w:cs="Arial"/>
          <w:sz w:val="20"/>
        </w:rPr>
        <w:t>Zahtjeva za osiguranje</w:t>
      </w:r>
      <w:r w:rsidR="006235F7" w:rsidRPr="005A05DF">
        <w:rPr>
          <w:rFonts w:ascii="Arial" w:hAnsi="Arial" w:cs="Arial"/>
          <w:sz w:val="20"/>
        </w:rPr>
        <w:t xml:space="preserve"> broj:</w:t>
      </w:r>
      <w:r w:rsidR="00D34A20">
        <w:rPr>
          <w:rFonts w:ascii="Arial" w:hAnsi="Arial" w:cs="Arial"/>
          <w:sz w:val="20"/>
        </w:rPr>
        <w:t xml:space="preserve"> </w:t>
      </w:r>
      <w:r w:rsidR="006235F7" w:rsidRPr="005A05DF">
        <w:rPr>
          <w:rFonts w:ascii="Arial" w:hAnsi="Arial" w:cs="Arial"/>
          <w:sz w:val="20"/>
        </w:rPr>
        <w:t>______ od ________</w:t>
      </w:r>
      <w:r w:rsidRPr="005A05DF">
        <w:rPr>
          <w:rFonts w:ascii="Arial" w:hAnsi="Arial" w:cs="Arial"/>
          <w:sz w:val="20"/>
        </w:rPr>
        <w:t xml:space="preserve"> s prilozima</w:t>
      </w:r>
      <w:r w:rsidR="006235F7" w:rsidRPr="005A05DF">
        <w:rPr>
          <w:rFonts w:ascii="Arial" w:hAnsi="Arial" w:cs="Arial"/>
          <w:sz w:val="20"/>
        </w:rPr>
        <w:t xml:space="preserve"> i Sporazuma o suradnji br.</w:t>
      </w:r>
      <w:r w:rsidR="00D34A20">
        <w:rPr>
          <w:rFonts w:ascii="Arial" w:hAnsi="Arial" w:cs="Arial"/>
          <w:sz w:val="20"/>
        </w:rPr>
        <w:t xml:space="preserve"> </w:t>
      </w:r>
      <w:r w:rsidR="006235F7" w:rsidRPr="005A05DF">
        <w:rPr>
          <w:rFonts w:ascii="Arial" w:hAnsi="Arial" w:cs="Arial"/>
          <w:sz w:val="20"/>
        </w:rPr>
        <w:t>_______ od _______</w:t>
      </w:r>
      <w:r w:rsidRPr="005A05DF">
        <w:rPr>
          <w:rFonts w:ascii="Arial" w:hAnsi="Arial" w:cs="Arial"/>
          <w:sz w:val="20"/>
        </w:rPr>
        <w:t xml:space="preserve"> koji zajedno čine cjeloviti tekst Ugovora o osiguranju. </w:t>
      </w:r>
    </w:p>
    <w:p w14:paraId="2410F408" w14:textId="77777777" w:rsidR="009809F6" w:rsidRPr="005A05DF" w:rsidRDefault="009809F6" w:rsidP="00082562">
      <w:pPr>
        <w:spacing w:line="276" w:lineRule="auto"/>
        <w:rPr>
          <w:rFonts w:ascii="Arial" w:hAnsi="Arial" w:cs="Arial"/>
        </w:rPr>
      </w:pPr>
    </w:p>
    <w:p w14:paraId="77F4661F" w14:textId="64569AAC" w:rsidR="008C4D44" w:rsidRPr="005A05DF" w:rsidRDefault="008C4D44" w:rsidP="00AD01B8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 xml:space="preserve">Svi pojmovi navedeni velikim početnim slovima u ovom Ugovoru imaju istovjetno značenje kao i </w:t>
      </w:r>
      <w:r w:rsidR="00AD01B8" w:rsidRPr="005A05DF">
        <w:rPr>
          <w:rFonts w:ascii="Arial" w:hAnsi="Arial" w:cs="Arial"/>
          <w:sz w:val="20"/>
        </w:rPr>
        <w:t xml:space="preserve">u </w:t>
      </w:r>
      <w:r w:rsidRPr="005A05DF">
        <w:rPr>
          <w:rFonts w:ascii="Arial" w:hAnsi="Arial" w:cs="Arial"/>
          <w:sz w:val="20"/>
        </w:rPr>
        <w:t>Ugovoru o osiguranju, osim ako je ovim Ugovorom izričito drugačije određeno.</w:t>
      </w:r>
    </w:p>
    <w:p w14:paraId="60623BCC" w14:textId="77777777" w:rsidR="001122A8" w:rsidRPr="005A05DF" w:rsidRDefault="001122A8" w:rsidP="00082562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1EB14696" w14:textId="77777777" w:rsidR="00A6673D" w:rsidRPr="005A05DF" w:rsidRDefault="00A6673D" w:rsidP="00AD01B8">
      <w:pPr>
        <w:spacing w:line="276" w:lineRule="auto"/>
        <w:jc w:val="center"/>
        <w:rPr>
          <w:rFonts w:ascii="Arial" w:hAnsi="Arial" w:cs="Arial"/>
          <w:b/>
          <w:bCs/>
        </w:rPr>
      </w:pPr>
      <w:r w:rsidRPr="005A05DF">
        <w:rPr>
          <w:rFonts w:ascii="Arial" w:hAnsi="Arial" w:cs="Arial"/>
          <w:b/>
          <w:bCs/>
        </w:rPr>
        <w:t>Članak 2.</w:t>
      </w:r>
    </w:p>
    <w:p w14:paraId="11EDB299" w14:textId="77777777" w:rsidR="00771E86" w:rsidRPr="005A05DF" w:rsidRDefault="00771E86" w:rsidP="00082562">
      <w:pPr>
        <w:spacing w:line="276" w:lineRule="auto"/>
        <w:rPr>
          <w:rFonts w:ascii="Arial" w:hAnsi="Arial" w:cs="Arial"/>
        </w:rPr>
      </w:pPr>
    </w:p>
    <w:p w14:paraId="66E963B5" w14:textId="17D2D5D9" w:rsidR="003E0B73" w:rsidRPr="005A05DF" w:rsidRDefault="005B1AEC" w:rsidP="00AD01B8">
      <w:pPr>
        <w:pStyle w:val="ListParagraph"/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>S</w:t>
      </w:r>
      <w:r w:rsidR="00A6673D" w:rsidRPr="005A05DF">
        <w:rPr>
          <w:rFonts w:ascii="Arial" w:hAnsi="Arial" w:cs="Arial"/>
        </w:rPr>
        <w:t xml:space="preserve">trane suglasno utvrđuju da je </w:t>
      </w:r>
      <w:r w:rsidR="00976325" w:rsidRPr="005A05DF">
        <w:rPr>
          <w:rFonts w:ascii="Arial" w:hAnsi="Arial" w:cs="Arial"/>
        </w:rPr>
        <w:t>O</w:t>
      </w:r>
      <w:r w:rsidR="00A6673D" w:rsidRPr="005A05DF">
        <w:rPr>
          <w:rFonts w:ascii="Arial" w:hAnsi="Arial" w:cs="Arial"/>
        </w:rPr>
        <w:t>dštetnim zahtjevom br.</w:t>
      </w:r>
      <w:r w:rsidR="00C63F9E">
        <w:rPr>
          <w:rFonts w:ascii="Arial" w:hAnsi="Arial" w:cs="Arial"/>
        </w:rPr>
        <w:t xml:space="preserve"> </w:t>
      </w:r>
      <w:r w:rsidR="00F87383" w:rsidRPr="005A05DF">
        <w:rPr>
          <w:rFonts w:ascii="Arial" w:hAnsi="Arial" w:cs="Arial"/>
        </w:rPr>
        <w:t>___</w:t>
      </w:r>
      <w:r w:rsidR="00A6673D" w:rsidRPr="005A05DF">
        <w:rPr>
          <w:rFonts w:ascii="Arial" w:hAnsi="Arial" w:cs="Arial"/>
        </w:rPr>
        <w:t xml:space="preserve"> od</w:t>
      </w:r>
      <w:r w:rsidR="00C63F9E">
        <w:rPr>
          <w:rFonts w:ascii="Arial" w:hAnsi="Arial" w:cs="Arial"/>
        </w:rPr>
        <w:t xml:space="preserve"> </w:t>
      </w:r>
      <w:r w:rsidR="00F87383" w:rsidRPr="005A05DF">
        <w:rPr>
          <w:rFonts w:ascii="Arial" w:hAnsi="Arial" w:cs="Arial"/>
        </w:rPr>
        <w:t>_______</w:t>
      </w:r>
      <w:r w:rsidR="00C63F9E">
        <w:rPr>
          <w:rFonts w:ascii="Arial" w:hAnsi="Arial" w:cs="Arial"/>
        </w:rPr>
        <w:t xml:space="preserve"> </w:t>
      </w:r>
      <w:r w:rsidR="004E2E70" w:rsidRPr="00C63F9E">
        <w:rPr>
          <w:rFonts w:ascii="Arial" w:hAnsi="Arial" w:cs="Arial"/>
          <w:i/>
          <w:iCs/>
        </w:rPr>
        <w:t>(</w:t>
      </w:r>
      <w:r w:rsidR="004E2E70" w:rsidRPr="005A05DF">
        <w:rPr>
          <w:rFonts w:ascii="Arial" w:hAnsi="Arial" w:cs="Arial"/>
          <w:i/>
        </w:rPr>
        <w:t>datum</w:t>
      </w:r>
      <w:r w:rsidR="004E2E70" w:rsidRPr="00C63F9E">
        <w:rPr>
          <w:rFonts w:ascii="Arial" w:hAnsi="Arial" w:cs="Arial"/>
          <w:i/>
          <w:iCs/>
        </w:rPr>
        <w:t>)</w:t>
      </w:r>
      <w:r w:rsidR="00A6673D" w:rsidRPr="005A05DF">
        <w:rPr>
          <w:rFonts w:ascii="Arial" w:hAnsi="Arial" w:cs="Arial"/>
        </w:rPr>
        <w:t xml:space="preserve">, a koji je </w:t>
      </w:r>
      <w:r w:rsidR="0085757B" w:rsidRPr="005A05DF">
        <w:rPr>
          <w:rFonts w:ascii="Arial" w:hAnsi="Arial" w:cs="Arial"/>
        </w:rPr>
        <w:t>Osigurat</w:t>
      </w:r>
      <w:r w:rsidR="00A6673D" w:rsidRPr="005A05DF">
        <w:rPr>
          <w:rFonts w:ascii="Arial" w:hAnsi="Arial" w:cs="Arial"/>
        </w:rPr>
        <w:t>elj zaprimio</w:t>
      </w:r>
      <w:r w:rsidR="00C63F9E">
        <w:rPr>
          <w:rFonts w:ascii="Arial" w:hAnsi="Arial" w:cs="Arial"/>
        </w:rPr>
        <w:t xml:space="preserve"> </w:t>
      </w:r>
      <w:r w:rsidR="00F87383" w:rsidRPr="005A05DF">
        <w:rPr>
          <w:rFonts w:ascii="Arial" w:hAnsi="Arial" w:cs="Arial"/>
        </w:rPr>
        <w:t>_______</w:t>
      </w:r>
      <w:r w:rsidR="00A6673D" w:rsidRPr="005A05DF">
        <w:rPr>
          <w:rFonts w:ascii="Arial" w:hAnsi="Arial" w:cs="Arial"/>
        </w:rPr>
        <w:t xml:space="preserve"> </w:t>
      </w:r>
      <w:r w:rsidR="004E2E70" w:rsidRPr="00C63F9E">
        <w:rPr>
          <w:rFonts w:ascii="Arial" w:hAnsi="Arial" w:cs="Arial"/>
          <w:i/>
          <w:iCs/>
        </w:rPr>
        <w:t>(</w:t>
      </w:r>
      <w:r w:rsidR="004E2E70" w:rsidRPr="005A05DF">
        <w:rPr>
          <w:rFonts w:ascii="Arial" w:hAnsi="Arial" w:cs="Arial"/>
          <w:i/>
        </w:rPr>
        <w:t>datum</w:t>
      </w:r>
      <w:r w:rsidR="004E2E70" w:rsidRPr="00C63F9E">
        <w:rPr>
          <w:rFonts w:ascii="Arial" w:hAnsi="Arial" w:cs="Arial"/>
          <w:i/>
          <w:iCs/>
        </w:rPr>
        <w:t>)</w:t>
      </w:r>
      <w:r w:rsidR="00AA47FD" w:rsidRPr="005A05DF">
        <w:rPr>
          <w:rFonts w:ascii="Arial" w:hAnsi="Arial" w:cs="Arial"/>
        </w:rPr>
        <w:t xml:space="preserve"> </w:t>
      </w:r>
      <w:r w:rsidR="00A6673D" w:rsidRPr="005A05DF">
        <w:rPr>
          <w:rFonts w:ascii="Arial" w:hAnsi="Arial" w:cs="Arial"/>
        </w:rPr>
        <w:t xml:space="preserve">(dalje: Odštetni zahtjev), Osiguranik obavijestio </w:t>
      </w:r>
      <w:r w:rsidR="0085757B" w:rsidRPr="005A05DF">
        <w:rPr>
          <w:rFonts w:ascii="Arial" w:hAnsi="Arial" w:cs="Arial"/>
        </w:rPr>
        <w:t>Osigura</w:t>
      </w:r>
      <w:r w:rsidR="00A6673D" w:rsidRPr="005A05DF">
        <w:rPr>
          <w:rFonts w:ascii="Arial" w:hAnsi="Arial" w:cs="Arial"/>
        </w:rPr>
        <w:t xml:space="preserve">telja da </w:t>
      </w:r>
      <w:r w:rsidR="00383338" w:rsidRPr="005A05DF">
        <w:rPr>
          <w:rFonts w:ascii="Arial" w:hAnsi="Arial" w:cs="Arial"/>
        </w:rPr>
        <w:t>Nalogodavac</w:t>
      </w:r>
      <w:r w:rsidR="00F87383" w:rsidRPr="005A05DF">
        <w:rPr>
          <w:rFonts w:ascii="Arial" w:hAnsi="Arial" w:cs="Arial"/>
        </w:rPr>
        <w:t xml:space="preserve"> </w:t>
      </w:r>
      <w:r w:rsidR="00F87383" w:rsidRPr="00444F00">
        <w:rPr>
          <w:rFonts w:ascii="Arial" w:hAnsi="Arial" w:cs="Arial"/>
          <w:i/>
          <w:iCs/>
        </w:rPr>
        <w:t>(</w:t>
      </w:r>
      <w:r w:rsidR="00F87383" w:rsidRPr="005A05DF">
        <w:rPr>
          <w:rFonts w:ascii="Arial" w:hAnsi="Arial" w:cs="Arial"/>
          <w:i/>
        </w:rPr>
        <w:t xml:space="preserve">eventualno i njegovi </w:t>
      </w:r>
      <w:r w:rsidR="00383338" w:rsidRPr="005A05DF">
        <w:rPr>
          <w:rFonts w:ascii="Arial" w:hAnsi="Arial" w:cs="Arial"/>
          <w:i/>
        </w:rPr>
        <w:t>sudužnici/</w:t>
      </w:r>
      <w:r w:rsidR="00F87383" w:rsidRPr="005A05DF">
        <w:rPr>
          <w:rFonts w:ascii="Arial" w:hAnsi="Arial" w:cs="Arial"/>
          <w:i/>
        </w:rPr>
        <w:t>jamci/garanti</w:t>
      </w:r>
      <w:r w:rsidR="00F87383" w:rsidRPr="00444F00">
        <w:rPr>
          <w:rFonts w:ascii="Arial" w:hAnsi="Arial" w:cs="Arial"/>
          <w:i/>
          <w:iCs/>
        </w:rPr>
        <w:t>)</w:t>
      </w:r>
      <w:r w:rsidR="00F87383" w:rsidRPr="005A05DF">
        <w:rPr>
          <w:rFonts w:ascii="Arial" w:hAnsi="Arial" w:cs="Arial"/>
        </w:rPr>
        <w:t xml:space="preserve"> </w:t>
      </w:r>
      <w:r w:rsidR="00A6673D" w:rsidRPr="005A05DF">
        <w:rPr>
          <w:rFonts w:ascii="Arial" w:hAnsi="Arial" w:cs="Arial"/>
        </w:rPr>
        <w:t>nije izvršio svoje obveze prema Osiguraniku</w:t>
      </w:r>
      <w:r w:rsidR="00FE0AF7" w:rsidRPr="005A05DF">
        <w:rPr>
          <w:rFonts w:ascii="Arial" w:hAnsi="Arial" w:cs="Arial"/>
        </w:rPr>
        <w:t xml:space="preserve"> po Ugov</w:t>
      </w:r>
      <w:r w:rsidR="00DA3198" w:rsidRPr="005A05DF">
        <w:rPr>
          <w:rFonts w:ascii="Arial" w:hAnsi="Arial" w:cs="Arial"/>
        </w:rPr>
        <w:t>oru o izdavanju garancije</w:t>
      </w:r>
      <w:r w:rsidR="00A6673D" w:rsidRPr="005A05DF">
        <w:rPr>
          <w:rFonts w:ascii="Arial" w:hAnsi="Arial" w:cs="Arial"/>
        </w:rPr>
        <w:t xml:space="preserve"> </w:t>
      </w:r>
      <w:r w:rsidR="00AC0ECD" w:rsidRPr="005A05DF">
        <w:rPr>
          <w:rFonts w:ascii="Arial" w:hAnsi="Arial" w:cs="Arial"/>
        </w:rPr>
        <w:t>iz članka 1. stavka 1. ovog Ugovora</w:t>
      </w:r>
      <w:r w:rsidR="00801B76" w:rsidRPr="005A05DF">
        <w:rPr>
          <w:rFonts w:ascii="Arial" w:hAnsi="Arial" w:cs="Arial"/>
        </w:rPr>
        <w:t xml:space="preserve"> </w:t>
      </w:r>
      <w:r w:rsidR="005A0681" w:rsidRPr="005A05DF">
        <w:rPr>
          <w:rFonts w:ascii="Arial" w:hAnsi="Arial" w:cs="Arial"/>
        </w:rPr>
        <w:t>u</w:t>
      </w:r>
      <w:r w:rsidR="0079719C" w:rsidRPr="005A05DF">
        <w:rPr>
          <w:rFonts w:ascii="Arial" w:hAnsi="Arial" w:cs="Arial"/>
        </w:rPr>
        <w:t xml:space="preserve"> </w:t>
      </w:r>
      <w:r w:rsidR="005A0681" w:rsidRPr="005A05DF">
        <w:rPr>
          <w:rFonts w:ascii="Arial" w:hAnsi="Arial" w:cs="Arial"/>
        </w:rPr>
        <w:t xml:space="preserve">iznosu od </w:t>
      </w:r>
      <w:r w:rsidR="00F87383" w:rsidRPr="005A05DF">
        <w:rPr>
          <w:rFonts w:ascii="Arial" w:hAnsi="Arial" w:cs="Arial"/>
        </w:rPr>
        <w:t>________</w:t>
      </w:r>
      <w:r w:rsidR="00AC0ECD" w:rsidRPr="005A05DF">
        <w:rPr>
          <w:rFonts w:ascii="Arial" w:hAnsi="Arial" w:cs="Arial"/>
        </w:rPr>
        <w:t>.</w:t>
      </w:r>
      <w:r w:rsidR="0079719C" w:rsidRPr="005A05DF">
        <w:rPr>
          <w:rFonts w:ascii="Arial" w:hAnsi="Arial" w:cs="Arial"/>
        </w:rPr>
        <w:t xml:space="preserve"> </w:t>
      </w:r>
    </w:p>
    <w:p w14:paraId="22A30593" w14:textId="77777777" w:rsidR="00A6673D" w:rsidRPr="005A05DF" w:rsidRDefault="00A6673D" w:rsidP="00AD01B8">
      <w:pPr>
        <w:spacing w:line="276" w:lineRule="auto"/>
        <w:ind w:left="425" w:hanging="425"/>
        <w:jc w:val="both"/>
        <w:rPr>
          <w:rFonts w:ascii="Arial" w:hAnsi="Arial" w:cs="Arial"/>
        </w:rPr>
      </w:pPr>
    </w:p>
    <w:p w14:paraId="6319A4AD" w14:textId="3857EBC8" w:rsidR="00A6673D" w:rsidRPr="005A05DF" w:rsidRDefault="0008373D" w:rsidP="00AD01B8">
      <w:pPr>
        <w:pStyle w:val="ListParagraph"/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Strane suglasno utvrđuju da je Odštetni zahtjev prihvaćen od strane Osiguratelja </w:t>
      </w:r>
      <w:r w:rsidR="002F4D45" w:rsidRPr="005A05DF">
        <w:rPr>
          <w:rFonts w:ascii="Arial" w:hAnsi="Arial" w:cs="Arial"/>
        </w:rPr>
        <w:t>te</w:t>
      </w:r>
      <w:r w:rsidR="00A6673D" w:rsidRPr="005A05DF">
        <w:rPr>
          <w:rFonts w:ascii="Arial" w:hAnsi="Arial" w:cs="Arial"/>
        </w:rPr>
        <w:t xml:space="preserve"> </w:t>
      </w:r>
      <w:r w:rsidR="000A61EB" w:rsidRPr="005A05DF">
        <w:rPr>
          <w:rFonts w:ascii="Arial" w:hAnsi="Arial" w:cs="Arial"/>
        </w:rPr>
        <w:t xml:space="preserve">da </w:t>
      </w:r>
      <w:r w:rsidR="00391F4A" w:rsidRPr="005A05DF">
        <w:rPr>
          <w:rFonts w:ascii="Arial" w:hAnsi="Arial" w:cs="Arial"/>
        </w:rPr>
        <w:t>O</w:t>
      </w:r>
      <w:r w:rsidR="00A6673D" w:rsidRPr="005A05DF">
        <w:rPr>
          <w:rFonts w:ascii="Arial" w:hAnsi="Arial" w:cs="Arial"/>
        </w:rPr>
        <w:t>dštet</w:t>
      </w:r>
      <w:r w:rsidR="000A61EB" w:rsidRPr="005A05DF">
        <w:rPr>
          <w:rFonts w:ascii="Arial" w:hAnsi="Arial" w:cs="Arial"/>
        </w:rPr>
        <w:t>a</w:t>
      </w:r>
      <w:r w:rsidR="00A6673D" w:rsidRPr="005A05DF">
        <w:rPr>
          <w:rFonts w:ascii="Arial" w:hAnsi="Arial" w:cs="Arial"/>
        </w:rPr>
        <w:t xml:space="preserve"> iznosi </w:t>
      </w:r>
      <w:r w:rsidR="00600A41" w:rsidRPr="005A05DF">
        <w:rPr>
          <w:rFonts w:ascii="Arial" w:hAnsi="Arial" w:cs="Arial"/>
        </w:rPr>
        <w:t>_________</w:t>
      </w:r>
      <w:r w:rsidR="00C6534E" w:rsidRPr="005A05DF">
        <w:rPr>
          <w:rFonts w:ascii="Arial" w:hAnsi="Arial" w:cs="Arial"/>
        </w:rPr>
        <w:t xml:space="preserve"> </w:t>
      </w:r>
      <w:r w:rsidR="00C4795E" w:rsidRPr="005A05DF">
        <w:rPr>
          <w:rFonts w:ascii="Arial" w:hAnsi="Arial" w:cs="Arial"/>
          <w:i/>
          <w:iCs/>
        </w:rPr>
        <w:t>(</w:t>
      </w:r>
      <w:r w:rsidR="00221420" w:rsidRPr="005A05DF">
        <w:rPr>
          <w:rFonts w:ascii="Arial" w:hAnsi="Arial" w:cs="Arial"/>
          <w:i/>
          <w:iCs/>
        </w:rPr>
        <w:t xml:space="preserve">u </w:t>
      </w:r>
      <w:r w:rsidR="00C4795E" w:rsidRPr="005A05DF">
        <w:rPr>
          <w:rFonts w:ascii="Arial" w:hAnsi="Arial" w:cs="Arial"/>
          <w:i/>
          <w:iCs/>
        </w:rPr>
        <w:t>valut</w:t>
      </w:r>
      <w:r w:rsidR="00221420" w:rsidRPr="005A05DF">
        <w:rPr>
          <w:rFonts w:ascii="Arial" w:hAnsi="Arial" w:cs="Arial"/>
          <w:i/>
          <w:iCs/>
        </w:rPr>
        <w:t>i</w:t>
      </w:r>
      <w:r w:rsidR="00C4795E" w:rsidRPr="005A05DF">
        <w:rPr>
          <w:rFonts w:ascii="Arial" w:hAnsi="Arial" w:cs="Arial"/>
          <w:i/>
          <w:iCs/>
        </w:rPr>
        <w:t xml:space="preserve"> garancije</w:t>
      </w:r>
      <w:r w:rsidR="00592DD1" w:rsidRPr="005A05DF">
        <w:rPr>
          <w:rFonts w:ascii="Arial" w:hAnsi="Arial" w:cs="Arial"/>
          <w:i/>
          <w:iCs/>
        </w:rPr>
        <w:t>)</w:t>
      </w:r>
      <w:r w:rsidR="00C4795E" w:rsidRPr="005A05DF">
        <w:rPr>
          <w:rFonts w:ascii="Arial" w:hAnsi="Arial" w:cs="Arial"/>
          <w:i/>
          <w:iCs/>
        </w:rPr>
        <w:t>.</w:t>
      </w:r>
    </w:p>
    <w:p w14:paraId="69CF7D9A" w14:textId="10FFBC6D" w:rsidR="00A6673D" w:rsidRPr="005A05DF" w:rsidRDefault="00A6673D" w:rsidP="00AD01B8">
      <w:pPr>
        <w:tabs>
          <w:tab w:val="left" w:pos="3022"/>
        </w:tabs>
        <w:spacing w:line="276" w:lineRule="auto"/>
        <w:ind w:left="425" w:hanging="425"/>
        <w:jc w:val="both"/>
        <w:rPr>
          <w:rFonts w:ascii="Arial" w:hAnsi="Arial" w:cs="Arial"/>
        </w:rPr>
      </w:pPr>
    </w:p>
    <w:p w14:paraId="58126758" w14:textId="59A235D1" w:rsidR="00E55024" w:rsidRPr="005A05DF" w:rsidRDefault="00E55024" w:rsidP="00AD01B8">
      <w:pPr>
        <w:pStyle w:val="ListParagraph"/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5B16D83A">
        <w:rPr>
          <w:rFonts w:ascii="Arial" w:hAnsi="Arial" w:cs="Arial"/>
        </w:rPr>
        <w:t xml:space="preserve">Osiguratelj </w:t>
      </w:r>
      <w:r w:rsidR="00085A00" w:rsidRPr="5B16D83A">
        <w:rPr>
          <w:rFonts w:ascii="Arial" w:hAnsi="Arial" w:cs="Arial"/>
        </w:rPr>
        <w:t>se obvezuje</w:t>
      </w:r>
      <w:r w:rsidRPr="5B16D83A">
        <w:rPr>
          <w:rFonts w:ascii="Arial" w:hAnsi="Arial" w:cs="Arial"/>
        </w:rPr>
        <w:t xml:space="preserve"> Osiguraniku isplatiti </w:t>
      </w:r>
      <w:r w:rsidR="00391F4A" w:rsidRPr="5B16D83A">
        <w:rPr>
          <w:rFonts w:ascii="Arial" w:hAnsi="Arial" w:cs="Arial"/>
        </w:rPr>
        <w:t>O</w:t>
      </w:r>
      <w:r w:rsidRPr="5B16D83A">
        <w:rPr>
          <w:rFonts w:ascii="Arial" w:hAnsi="Arial" w:cs="Arial"/>
        </w:rPr>
        <w:t>dštetu u iznosu utvrđenom u stavku 2. ovog članka</w:t>
      </w:r>
      <w:r w:rsidR="003F1180" w:rsidRPr="5B16D83A">
        <w:rPr>
          <w:rFonts w:ascii="Arial" w:hAnsi="Arial" w:cs="Arial"/>
        </w:rPr>
        <w:t>, sukladno instrukcijama za plaćanje primljenim od Osiguranika</w:t>
      </w:r>
      <w:r w:rsidR="004D38FF" w:rsidRPr="5B16D83A">
        <w:rPr>
          <w:rFonts w:ascii="Arial" w:hAnsi="Arial" w:cs="Arial"/>
        </w:rPr>
        <w:t xml:space="preserve"> (broj računa, model, poziv na broj, opis plaćanja)</w:t>
      </w:r>
      <w:r w:rsidR="00035054" w:rsidRPr="5B16D83A">
        <w:rPr>
          <w:rFonts w:ascii="Arial" w:hAnsi="Arial" w:cs="Arial"/>
        </w:rPr>
        <w:t xml:space="preserve">, te će ju Osiguratelj isplatiti </w:t>
      </w:r>
      <w:r w:rsidR="00BA1ED1" w:rsidRPr="5B16D83A">
        <w:rPr>
          <w:rFonts w:ascii="Arial" w:hAnsi="Arial" w:cs="Arial"/>
        </w:rPr>
        <w:t xml:space="preserve">ili </w:t>
      </w:r>
      <w:r w:rsidR="00035054" w:rsidRPr="5B16D83A">
        <w:rPr>
          <w:rFonts w:ascii="Arial" w:hAnsi="Arial" w:cs="Arial"/>
        </w:rPr>
        <w:t>u</w:t>
      </w:r>
      <w:r w:rsidR="00BA1ED1" w:rsidRPr="5B16D83A">
        <w:rPr>
          <w:rFonts w:ascii="Arial" w:hAnsi="Arial" w:cs="Arial"/>
        </w:rPr>
        <w:t xml:space="preserve"> valuti </w:t>
      </w:r>
      <w:r w:rsidR="007D7700" w:rsidRPr="5B16D83A">
        <w:rPr>
          <w:rFonts w:ascii="Arial" w:hAnsi="Arial" w:cs="Arial"/>
        </w:rPr>
        <w:t>G</w:t>
      </w:r>
      <w:r w:rsidR="00BA1ED1" w:rsidRPr="5B16D83A">
        <w:rPr>
          <w:rFonts w:ascii="Arial" w:hAnsi="Arial" w:cs="Arial"/>
        </w:rPr>
        <w:t>arancije</w:t>
      </w:r>
      <w:r w:rsidR="00665445" w:rsidRPr="5B16D83A">
        <w:rPr>
          <w:rFonts w:ascii="Arial" w:hAnsi="Arial" w:cs="Arial"/>
        </w:rPr>
        <w:t xml:space="preserve"> </w:t>
      </w:r>
      <w:r w:rsidR="00035054" w:rsidRPr="5B16D83A">
        <w:rPr>
          <w:rFonts w:ascii="Arial" w:hAnsi="Arial" w:cs="Arial"/>
        </w:rPr>
        <w:t>ili</w:t>
      </w:r>
      <w:r w:rsidR="00CB6701" w:rsidRPr="5B16D83A">
        <w:rPr>
          <w:rFonts w:ascii="Arial" w:hAnsi="Arial" w:cs="Arial"/>
        </w:rPr>
        <w:t xml:space="preserve"> u protuvrijednosti eura pri čemu se kod preračuna koristi srednji tečaj Osiguratelja na dan isplate</w:t>
      </w:r>
      <w:r w:rsidR="003F1180" w:rsidRPr="5B16D83A">
        <w:rPr>
          <w:rFonts w:ascii="Arial" w:hAnsi="Arial" w:cs="Arial"/>
        </w:rPr>
        <w:t>.</w:t>
      </w:r>
    </w:p>
    <w:p w14:paraId="1B9C24BB" w14:textId="77777777" w:rsidR="00AD01B8" w:rsidRPr="005A05DF" w:rsidRDefault="00AD01B8" w:rsidP="00AD01B8">
      <w:pPr>
        <w:spacing w:line="276" w:lineRule="auto"/>
        <w:rPr>
          <w:rFonts w:ascii="Arial" w:hAnsi="Arial" w:cs="Arial"/>
        </w:rPr>
      </w:pPr>
    </w:p>
    <w:p w14:paraId="660D7F86" w14:textId="4122A9DB" w:rsidR="00BB0EBD" w:rsidRPr="005A05DF" w:rsidRDefault="00BB0EBD" w:rsidP="00AD01B8">
      <w:pPr>
        <w:spacing w:line="276" w:lineRule="auto"/>
        <w:jc w:val="center"/>
        <w:rPr>
          <w:rFonts w:ascii="Arial" w:hAnsi="Arial" w:cs="Arial"/>
          <w:b/>
          <w:bCs/>
        </w:rPr>
      </w:pPr>
      <w:r w:rsidRPr="005A05DF">
        <w:rPr>
          <w:rFonts w:ascii="Arial" w:hAnsi="Arial" w:cs="Arial"/>
          <w:b/>
          <w:bCs/>
        </w:rPr>
        <w:t>Članak 3.</w:t>
      </w:r>
    </w:p>
    <w:p w14:paraId="2EE23257" w14:textId="77777777" w:rsidR="00771E86" w:rsidRPr="005A05DF" w:rsidRDefault="00771E86" w:rsidP="00082562">
      <w:pPr>
        <w:spacing w:line="276" w:lineRule="auto"/>
        <w:rPr>
          <w:rFonts w:ascii="Arial" w:hAnsi="Arial" w:cs="Arial"/>
        </w:rPr>
      </w:pPr>
    </w:p>
    <w:p w14:paraId="36B1F458" w14:textId="7089F129" w:rsidR="001135CB" w:rsidRPr="005A05DF" w:rsidRDefault="00BB0EBD" w:rsidP="00AD01B8">
      <w:pPr>
        <w:pStyle w:val="ListParagraph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Osiguranik je obavijestio Osiguratelja o </w:t>
      </w:r>
      <w:r w:rsidR="00CE2C8B" w:rsidRPr="005A05DF">
        <w:rPr>
          <w:rFonts w:ascii="Arial" w:hAnsi="Arial" w:cs="Arial"/>
        </w:rPr>
        <w:t xml:space="preserve">nastalim </w:t>
      </w:r>
      <w:r w:rsidR="00DF37BE" w:rsidRPr="005A05DF">
        <w:rPr>
          <w:rFonts w:ascii="Arial" w:hAnsi="Arial" w:cs="Arial"/>
        </w:rPr>
        <w:t>T</w:t>
      </w:r>
      <w:r w:rsidRPr="005A05DF">
        <w:rPr>
          <w:rFonts w:ascii="Arial" w:hAnsi="Arial" w:cs="Arial"/>
        </w:rPr>
        <w:t xml:space="preserve">roškovima </w:t>
      </w:r>
      <w:r w:rsidR="00DF37BE" w:rsidRPr="005A05DF">
        <w:rPr>
          <w:rFonts w:ascii="Arial" w:hAnsi="Arial" w:cs="Arial"/>
        </w:rPr>
        <w:t>prisilne naplate,</w:t>
      </w:r>
      <w:r w:rsidR="00F807BF" w:rsidRPr="005A05DF">
        <w:rPr>
          <w:rFonts w:ascii="Arial" w:hAnsi="Arial" w:cs="Arial"/>
        </w:rPr>
        <w:t xml:space="preserve"> </w:t>
      </w:r>
      <w:r w:rsidR="00A22657" w:rsidRPr="005A05DF">
        <w:rPr>
          <w:rFonts w:ascii="Arial" w:hAnsi="Arial" w:cs="Arial"/>
        </w:rPr>
        <w:t xml:space="preserve">a </w:t>
      </w:r>
      <w:r w:rsidR="00054B41" w:rsidRPr="005A05DF">
        <w:rPr>
          <w:rFonts w:ascii="Arial" w:hAnsi="Arial" w:cs="Arial"/>
        </w:rPr>
        <w:t>koji su u</w:t>
      </w:r>
      <w:r w:rsidRPr="005A05DF">
        <w:rPr>
          <w:rFonts w:ascii="Arial" w:hAnsi="Arial" w:cs="Arial"/>
        </w:rPr>
        <w:t xml:space="preserve"> trenutk</w:t>
      </w:r>
      <w:r w:rsidR="00054B41" w:rsidRPr="005A05DF">
        <w:rPr>
          <w:rFonts w:ascii="Arial" w:hAnsi="Arial" w:cs="Arial"/>
        </w:rPr>
        <w:t>u</w:t>
      </w:r>
      <w:r w:rsidR="00391F4A" w:rsidRPr="005A05DF">
        <w:rPr>
          <w:rFonts w:ascii="Arial" w:hAnsi="Arial" w:cs="Arial"/>
        </w:rPr>
        <w:t xml:space="preserve"> podnošenja O</w:t>
      </w:r>
      <w:r w:rsidRPr="005A05DF">
        <w:rPr>
          <w:rFonts w:ascii="Arial" w:hAnsi="Arial" w:cs="Arial"/>
        </w:rPr>
        <w:t xml:space="preserve">dštetnog zahtjeva </w:t>
      </w:r>
      <w:r w:rsidR="00054B41" w:rsidRPr="005A05DF">
        <w:rPr>
          <w:rFonts w:ascii="Arial" w:hAnsi="Arial" w:cs="Arial"/>
        </w:rPr>
        <w:t>iznosili</w:t>
      </w:r>
      <w:r w:rsidRPr="005A05DF">
        <w:rPr>
          <w:rFonts w:ascii="Arial" w:hAnsi="Arial" w:cs="Arial"/>
        </w:rPr>
        <w:t xml:space="preserve"> _______</w:t>
      </w:r>
      <w:r w:rsidR="00640EF7" w:rsidRPr="005A05DF">
        <w:rPr>
          <w:rFonts w:ascii="Arial" w:hAnsi="Arial" w:cs="Arial"/>
        </w:rPr>
        <w:t xml:space="preserve"> </w:t>
      </w:r>
      <w:r w:rsidR="00BA1359" w:rsidRPr="005A05DF">
        <w:rPr>
          <w:rFonts w:ascii="Arial" w:hAnsi="Arial" w:cs="Arial"/>
          <w:i/>
          <w:iCs/>
        </w:rPr>
        <w:t>(</w:t>
      </w:r>
      <w:r w:rsidR="00640EF7" w:rsidRPr="005A05DF">
        <w:rPr>
          <w:rFonts w:ascii="Arial" w:hAnsi="Arial" w:cs="Arial"/>
          <w:i/>
          <w:iCs/>
        </w:rPr>
        <w:t>EUR</w:t>
      </w:r>
      <w:r w:rsidR="00BA1359" w:rsidRPr="005A05DF">
        <w:rPr>
          <w:i/>
          <w:iCs/>
        </w:rPr>
        <w:t xml:space="preserve"> </w:t>
      </w:r>
      <w:r w:rsidR="00BA1359" w:rsidRPr="005A05DF">
        <w:rPr>
          <w:rFonts w:ascii="Arial" w:hAnsi="Arial" w:cs="Arial"/>
          <w:i/>
          <w:iCs/>
        </w:rPr>
        <w:t>ili druga valuta nastanka)</w:t>
      </w:r>
      <w:r w:rsidRPr="005A05DF">
        <w:rPr>
          <w:rFonts w:ascii="Arial" w:hAnsi="Arial" w:cs="Arial"/>
        </w:rPr>
        <w:t>.</w:t>
      </w:r>
      <w:r w:rsidR="001135CB" w:rsidRPr="005A05DF">
        <w:rPr>
          <w:rFonts w:ascii="Arial" w:hAnsi="Arial" w:cs="Arial"/>
        </w:rPr>
        <w:t xml:space="preserve"> </w:t>
      </w:r>
    </w:p>
    <w:p w14:paraId="63F7AB68" w14:textId="77777777" w:rsidR="001135CB" w:rsidRPr="005A05DF" w:rsidRDefault="001135CB" w:rsidP="00AD01B8">
      <w:pPr>
        <w:pStyle w:val="ListParagraph"/>
        <w:spacing w:line="276" w:lineRule="auto"/>
        <w:ind w:left="425" w:hanging="425"/>
        <w:jc w:val="both"/>
        <w:rPr>
          <w:rFonts w:ascii="Arial" w:hAnsi="Arial" w:cs="Arial"/>
        </w:rPr>
      </w:pPr>
    </w:p>
    <w:p w14:paraId="2F77B403" w14:textId="15CA3A2B" w:rsidR="00BB0EBD" w:rsidRPr="005A05DF" w:rsidRDefault="001135CB" w:rsidP="00AD01B8">
      <w:pPr>
        <w:pStyle w:val="ListParagraph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5B16D83A">
        <w:rPr>
          <w:rFonts w:ascii="Arial" w:hAnsi="Arial" w:cs="Arial"/>
        </w:rPr>
        <w:t xml:space="preserve">Osiguratelj </w:t>
      </w:r>
      <w:r w:rsidR="009E3375" w:rsidRPr="5B16D83A">
        <w:rPr>
          <w:rFonts w:ascii="Arial" w:hAnsi="Arial" w:cs="Arial"/>
        </w:rPr>
        <w:t xml:space="preserve">je </w:t>
      </w:r>
      <w:r w:rsidR="00BB0EBD" w:rsidRPr="5B16D83A">
        <w:rPr>
          <w:rFonts w:ascii="Arial" w:hAnsi="Arial" w:cs="Arial"/>
        </w:rPr>
        <w:t xml:space="preserve">dužan Osiguraniku </w:t>
      </w:r>
      <w:r w:rsidR="009E6E45" w:rsidRPr="5B16D83A">
        <w:rPr>
          <w:rFonts w:ascii="Arial" w:hAnsi="Arial" w:cs="Arial"/>
        </w:rPr>
        <w:t xml:space="preserve">naknaditi dio </w:t>
      </w:r>
      <w:r w:rsidR="00766835" w:rsidRPr="5B16D83A">
        <w:rPr>
          <w:rFonts w:ascii="Arial" w:hAnsi="Arial" w:cs="Arial"/>
        </w:rPr>
        <w:t>T</w:t>
      </w:r>
      <w:r w:rsidR="009E3375" w:rsidRPr="5B16D83A">
        <w:rPr>
          <w:rFonts w:ascii="Arial" w:hAnsi="Arial" w:cs="Arial"/>
        </w:rPr>
        <w:t>roškova</w:t>
      </w:r>
      <w:r w:rsidR="00BB0EBD" w:rsidRPr="5B16D83A">
        <w:rPr>
          <w:rFonts w:ascii="Arial" w:hAnsi="Arial" w:cs="Arial"/>
        </w:rPr>
        <w:t xml:space="preserve"> </w:t>
      </w:r>
      <w:r w:rsidR="00766835" w:rsidRPr="5B16D83A">
        <w:rPr>
          <w:rFonts w:ascii="Arial" w:hAnsi="Arial" w:cs="Arial"/>
        </w:rPr>
        <w:t xml:space="preserve">prisilne naplate </w:t>
      </w:r>
      <w:r w:rsidRPr="5B16D83A">
        <w:rPr>
          <w:rFonts w:ascii="Arial" w:hAnsi="Arial" w:cs="Arial"/>
        </w:rPr>
        <w:t xml:space="preserve">iz stavka 1. ovog članka </w:t>
      </w:r>
      <w:r w:rsidR="00BB0EBD" w:rsidRPr="5B16D83A">
        <w:rPr>
          <w:rFonts w:ascii="Arial" w:hAnsi="Arial" w:cs="Arial"/>
        </w:rPr>
        <w:t>u iznosu od ______</w:t>
      </w:r>
      <w:r w:rsidR="00640EF7" w:rsidRPr="5B16D83A">
        <w:rPr>
          <w:rFonts w:ascii="Arial" w:hAnsi="Arial" w:cs="Arial"/>
        </w:rPr>
        <w:t xml:space="preserve"> </w:t>
      </w:r>
      <w:r w:rsidR="00AD01B8" w:rsidRPr="5B16D83A">
        <w:rPr>
          <w:rFonts w:ascii="Arial" w:hAnsi="Arial" w:cs="Arial"/>
          <w:i/>
          <w:iCs/>
        </w:rPr>
        <w:t>(</w:t>
      </w:r>
      <w:r w:rsidR="00640EF7" w:rsidRPr="5B16D83A">
        <w:rPr>
          <w:rFonts w:ascii="Arial" w:hAnsi="Arial" w:cs="Arial"/>
          <w:i/>
          <w:iCs/>
        </w:rPr>
        <w:t>EUR</w:t>
      </w:r>
      <w:r w:rsidR="004215F6" w:rsidRPr="5B16D83A">
        <w:rPr>
          <w:rFonts w:ascii="Arial" w:hAnsi="Arial" w:cs="Arial"/>
          <w:i/>
          <w:iCs/>
        </w:rPr>
        <w:t xml:space="preserve"> </w:t>
      </w:r>
      <w:r w:rsidR="002D444D" w:rsidRPr="5B16D83A">
        <w:rPr>
          <w:rFonts w:ascii="Arial" w:hAnsi="Arial" w:cs="Arial"/>
          <w:i/>
          <w:iCs/>
        </w:rPr>
        <w:t>ili druga valuta nastanka</w:t>
      </w:r>
      <w:r w:rsidR="00AD01B8" w:rsidRPr="5B16D83A">
        <w:rPr>
          <w:rFonts w:ascii="Arial" w:hAnsi="Arial" w:cs="Arial"/>
          <w:i/>
          <w:iCs/>
        </w:rPr>
        <w:t>)</w:t>
      </w:r>
      <w:r w:rsidR="00AD14F0" w:rsidRPr="5B16D83A">
        <w:rPr>
          <w:rFonts w:ascii="Arial" w:hAnsi="Arial" w:cs="Arial"/>
        </w:rPr>
        <w:t xml:space="preserve"> te će ih Osiguratelj isplatiti ili u valuti </w:t>
      </w:r>
      <w:r w:rsidR="009154B3" w:rsidRPr="5B16D83A">
        <w:rPr>
          <w:rFonts w:ascii="Arial" w:hAnsi="Arial" w:cs="Arial"/>
        </w:rPr>
        <w:t xml:space="preserve">nastanka </w:t>
      </w:r>
      <w:r w:rsidR="00AD14F0" w:rsidRPr="5B16D83A">
        <w:rPr>
          <w:rFonts w:ascii="Arial" w:hAnsi="Arial" w:cs="Arial"/>
        </w:rPr>
        <w:t>ili u protuvrijednosti eura pri čemu se kod preračuna koristi srednji tečaj Osiguratelja na dan isplate</w:t>
      </w:r>
      <w:r w:rsidR="00BB0EBD" w:rsidRPr="5B16D83A">
        <w:rPr>
          <w:rFonts w:ascii="Arial" w:hAnsi="Arial" w:cs="Arial"/>
        </w:rPr>
        <w:t>.</w:t>
      </w:r>
    </w:p>
    <w:p w14:paraId="1E419AE7" w14:textId="77777777" w:rsidR="00BB0EBD" w:rsidRPr="005A05DF" w:rsidRDefault="00BB0EBD" w:rsidP="00AD01B8">
      <w:pPr>
        <w:spacing w:line="276" w:lineRule="auto"/>
        <w:ind w:left="425" w:hanging="425"/>
        <w:jc w:val="both"/>
        <w:rPr>
          <w:rFonts w:ascii="Arial" w:hAnsi="Arial" w:cs="Arial"/>
        </w:rPr>
      </w:pPr>
    </w:p>
    <w:p w14:paraId="610BCB5A" w14:textId="76FFCD0B" w:rsidR="00E332FD" w:rsidRPr="005A05DF" w:rsidRDefault="007F4051" w:rsidP="00AD01B8">
      <w:pPr>
        <w:pStyle w:val="ListParagraph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Osiguratelj se obvezuje naknaditi Osiguraniku </w:t>
      </w:r>
      <w:r w:rsidR="00A767FA" w:rsidRPr="005A05DF">
        <w:rPr>
          <w:rFonts w:ascii="Arial" w:hAnsi="Arial" w:cs="Arial"/>
        </w:rPr>
        <w:t>__________%</w:t>
      </w:r>
      <w:r w:rsidRPr="005A05DF">
        <w:rPr>
          <w:rFonts w:ascii="Arial" w:hAnsi="Arial" w:cs="Arial"/>
        </w:rPr>
        <w:t xml:space="preserve"> Troškova prisilne naplate, pod uvjetom da je Osiguranik za Troškove prisilne naplate pribavio prethodnu ili naknadnu pisanu suglasnost Osiguratelja</w:t>
      </w:r>
      <w:r w:rsidR="00782C44" w:rsidRPr="005A05DF">
        <w:rPr>
          <w:rFonts w:ascii="Arial" w:hAnsi="Arial" w:cs="Arial"/>
        </w:rPr>
        <w:t xml:space="preserve"> ili da su nastali nakon uputa Osiguratelja</w:t>
      </w:r>
      <w:r w:rsidRPr="005A05DF">
        <w:rPr>
          <w:rFonts w:ascii="Arial" w:hAnsi="Arial" w:cs="Arial"/>
        </w:rPr>
        <w:t>, u roku od 15 kalendarskih dana od zaprimanja zahtjeva Osiguranika za naknadu troškova.</w:t>
      </w:r>
      <w:r w:rsidR="001D78B4" w:rsidRPr="005A05DF">
        <w:rPr>
          <w:rFonts w:ascii="Arial" w:hAnsi="Arial" w:cs="Arial"/>
        </w:rPr>
        <w:t xml:space="preserve"> </w:t>
      </w:r>
      <w:r w:rsidR="00E332FD" w:rsidRPr="005A05DF">
        <w:rPr>
          <w:rFonts w:ascii="Arial" w:hAnsi="Arial" w:cs="Arial"/>
        </w:rPr>
        <w:t>Iznimno od navedenog, troškovi odvjetnika angažiranog za poduzimanje navedenih radnji bit će naknađeni Osiguraniku samo uz prethodnu pisanu suglasnost Osiguratelja.</w:t>
      </w:r>
    </w:p>
    <w:p w14:paraId="139849FA" w14:textId="77777777" w:rsidR="007F4051" w:rsidRPr="005A05DF" w:rsidRDefault="007F4051" w:rsidP="00952DF9">
      <w:pPr>
        <w:spacing w:line="276" w:lineRule="auto"/>
        <w:jc w:val="both"/>
        <w:rPr>
          <w:rFonts w:ascii="Arial" w:hAnsi="Arial" w:cs="Arial"/>
        </w:rPr>
      </w:pPr>
    </w:p>
    <w:p w14:paraId="545AB49D" w14:textId="1031767D" w:rsidR="007F4051" w:rsidRPr="005A05DF" w:rsidRDefault="007F4051" w:rsidP="00AD01B8">
      <w:pPr>
        <w:pStyle w:val="ListParagraph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>Osiguratelj se obvezuje naknaditi Osiguraniku 100% Troškova prisilne naplate, ako se ispune uvjeti iz članka 1</w:t>
      </w:r>
      <w:r w:rsidR="00E269C2" w:rsidRPr="005A05DF">
        <w:rPr>
          <w:rFonts w:ascii="Arial" w:hAnsi="Arial" w:cs="Arial"/>
        </w:rPr>
        <w:t>8</w:t>
      </w:r>
      <w:r w:rsidRPr="005A05DF">
        <w:rPr>
          <w:rFonts w:ascii="Arial" w:hAnsi="Arial" w:cs="Arial"/>
        </w:rPr>
        <w:t xml:space="preserve">. st. </w:t>
      </w:r>
      <w:r w:rsidR="00586294" w:rsidRPr="005A05DF">
        <w:rPr>
          <w:rFonts w:ascii="Arial" w:hAnsi="Arial" w:cs="Arial"/>
        </w:rPr>
        <w:t>18.</w:t>
      </w:r>
      <w:r w:rsidRPr="005A05DF">
        <w:rPr>
          <w:rFonts w:ascii="Arial" w:hAnsi="Arial" w:cs="Arial"/>
        </w:rPr>
        <w:t xml:space="preserve">9. Općih uvjeta, u roku od 15 kalendarskih dana od zaprimanja zahtjeva Osiguranika za naknadu </w:t>
      </w:r>
      <w:r w:rsidR="004F4C22" w:rsidRPr="005A05DF">
        <w:rPr>
          <w:rFonts w:ascii="Arial" w:hAnsi="Arial" w:cs="Arial"/>
        </w:rPr>
        <w:t>T</w:t>
      </w:r>
      <w:r w:rsidRPr="005A05DF">
        <w:rPr>
          <w:rFonts w:ascii="Arial" w:hAnsi="Arial" w:cs="Arial"/>
        </w:rPr>
        <w:t>roškova</w:t>
      </w:r>
      <w:r w:rsidR="004F4C22" w:rsidRPr="005A05DF">
        <w:rPr>
          <w:rFonts w:ascii="Arial" w:hAnsi="Arial" w:cs="Arial"/>
        </w:rPr>
        <w:t xml:space="preserve"> prisilne naplate</w:t>
      </w:r>
      <w:r w:rsidRPr="005A05DF">
        <w:rPr>
          <w:rFonts w:ascii="Arial" w:hAnsi="Arial" w:cs="Arial"/>
        </w:rPr>
        <w:t>.</w:t>
      </w:r>
    </w:p>
    <w:p w14:paraId="36CFDF1A" w14:textId="77777777" w:rsidR="007F4051" w:rsidRPr="005A05DF" w:rsidRDefault="007F4051" w:rsidP="00AD01B8">
      <w:pPr>
        <w:spacing w:line="276" w:lineRule="auto"/>
        <w:ind w:left="425" w:hanging="425"/>
        <w:rPr>
          <w:rFonts w:ascii="Arial" w:hAnsi="Arial" w:cs="Arial"/>
        </w:rPr>
      </w:pPr>
    </w:p>
    <w:p w14:paraId="4D63CF62" w14:textId="70530331" w:rsidR="007F4051" w:rsidRPr="005A05DF" w:rsidRDefault="00111AC1" w:rsidP="00AD01B8">
      <w:pPr>
        <w:pStyle w:val="ListParagraph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5B16D83A">
        <w:rPr>
          <w:rFonts w:ascii="Arial" w:hAnsi="Arial" w:cs="Arial"/>
        </w:rPr>
        <w:t xml:space="preserve">Radi izbjegavanja svake dvojbe, u navedene troškove ulaze i troškovi koji proizlaze iz postupaka u kojima je Osiguranik pasivna strana (tuženik, </w:t>
      </w:r>
      <w:proofErr w:type="spellStart"/>
      <w:r w:rsidRPr="5B16D83A">
        <w:rPr>
          <w:rFonts w:ascii="Arial" w:hAnsi="Arial" w:cs="Arial"/>
        </w:rPr>
        <w:t>ovršenik</w:t>
      </w:r>
      <w:proofErr w:type="spellEnd"/>
      <w:r w:rsidRPr="5B16D83A">
        <w:rPr>
          <w:rFonts w:ascii="Arial" w:hAnsi="Arial" w:cs="Arial"/>
        </w:rPr>
        <w:t>, itd.), a koji su povezani s naplatom tražbine po Ugovoru o izdavanju garancije nastale plaćanjem po Garanciji.</w:t>
      </w:r>
    </w:p>
    <w:p w14:paraId="242621AA" w14:textId="77777777" w:rsidR="007F4051" w:rsidRPr="005A05DF" w:rsidRDefault="007F4051" w:rsidP="00AD01B8">
      <w:pPr>
        <w:spacing w:line="276" w:lineRule="auto"/>
        <w:ind w:left="425" w:hanging="425"/>
        <w:jc w:val="both"/>
        <w:rPr>
          <w:rFonts w:ascii="Arial" w:hAnsi="Arial" w:cs="Arial"/>
        </w:rPr>
      </w:pPr>
    </w:p>
    <w:p w14:paraId="3FFE41BF" w14:textId="77777777" w:rsidR="00A6673D" w:rsidRPr="005A05DF" w:rsidRDefault="00A6673D" w:rsidP="00AD01B8">
      <w:pPr>
        <w:pStyle w:val="Heading1"/>
        <w:spacing w:line="276" w:lineRule="auto"/>
        <w:rPr>
          <w:rFonts w:ascii="Arial" w:hAnsi="Arial" w:cs="Arial"/>
          <w:bCs/>
          <w:i w:val="0"/>
          <w:sz w:val="20"/>
        </w:rPr>
      </w:pPr>
      <w:r w:rsidRPr="005A05DF">
        <w:rPr>
          <w:rFonts w:ascii="Arial" w:hAnsi="Arial" w:cs="Arial"/>
          <w:bCs/>
          <w:i w:val="0"/>
          <w:sz w:val="20"/>
        </w:rPr>
        <w:t xml:space="preserve">Članak </w:t>
      </w:r>
      <w:r w:rsidR="00BB0EBD" w:rsidRPr="005A05DF">
        <w:rPr>
          <w:rFonts w:ascii="Arial" w:hAnsi="Arial" w:cs="Arial"/>
          <w:bCs/>
          <w:i w:val="0"/>
          <w:sz w:val="20"/>
        </w:rPr>
        <w:t>4</w:t>
      </w:r>
      <w:r w:rsidRPr="005A05DF">
        <w:rPr>
          <w:rFonts w:ascii="Arial" w:hAnsi="Arial" w:cs="Arial"/>
          <w:bCs/>
          <w:i w:val="0"/>
          <w:sz w:val="20"/>
        </w:rPr>
        <w:t>.</w:t>
      </w:r>
    </w:p>
    <w:p w14:paraId="182D0C7D" w14:textId="77777777" w:rsidR="00E2167B" w:rsidRPr="005A05DF" w:rsidRDefault="00E2167B" w:rsidP="00082562">
      <w:pPr>
        <w:spacing w:line="276" w:lineRule="auto"/>
        <w:jc w:val="both"/>
        <w:rPr>
          <w:rFonts w:ascii="Arial" w:hAnsi="Arial" w:cs="Arial"/>
        </w:rPr>
      </w:pPr>
    </w:p>
    <w:p w14:paraId="7CB7D962" w14:textId="4192ADC0" w:rsidR="004E5970" w:rsidRPr="00863D2C" w:rsidRDefault="004E5970" w:rsidP="00AD01B8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>1.</w:t>
      </w:r>
      <w:r w:rsidRPr="005A05DF">
        <w:rPr>
          <w:rFonts w:ascii="Arial" w:hAnsi="Arial" w:cs="Arial"/>
        </w:rPr>
        <w:tab/>
        <w:t xml:space="preserve">Strane suglasno utvrđuju da trenutkom isplate Odštete Osiguraniku, na Osiguratelja prelaze sve </w:t>
      </w:r>
      <w:r w:rsidRPr="00863D2C">
        <w:rPr>
          <w:rFonts w:ascii="Arial" w:hAnsi="Arial" w:cs="Arial"/>
        </w:rPr>
        <w:t xml:space="preserve">tražbine iz </w:t>
      </w:r>
      <w:r w:rsidR="00EF76F0" w:rsidRPr="00863D2C">
        <w:rPr>
          <w:rFonts w:ascii="Arial" w:hAnsi="Arial" w:cs="Arial"/>
        </w:rPr>
        <w:t xml:space="preserve">Ugovora o izdavanju garancije koje se odnose na Garanciju za koju je isplaćena Odšteta </w:t>
      </w:r>
      <w:r w:rsidRPr="00863D2C">
        <w:rPr>
          <w:rFonts w:ascii="Arial" w:hAnsi="Arial" w:cs="Arial"/>
        </w:rPr>
        <w:t>zajedno sa sporednim pravima (uključujući instrumente osiguranja u mjeri u kojoj je to moguće) i to do visine ukupno isplaćene Odštete, uvećano za zakonsku zateznu kamatu koja pripada Osiguratelju, a koja teče od dana isplate do dana podmirenja tražbine Osiguratelja.</w:t>
      </w:r>
    </w:p>
    <w:p w14:paraId="341B8195" w14:textId="77777777" w:rsidR="004E5970" w:rsidRPr="00863D2C" w:rsidRDefault="004E5970" w:rsidP="00AD01B8">
      <w:pPr>
        <w:spacing w:line="276" w:lineRule="auto"/>
        <w:ind w:left="426" w:hanging="426"/>
        <w:jc w:val="both"/>
        <w:rPr>
          <w:rFonts w:ascii="Arial" w:hAnsi="Arial" w:cs="Arial"/>
        </w:rPr>
      </w:pPr>
    </w:p>
    <w:p w14:paraId="52280CA0" w14:textId="06E70929" w:rsidR="00E2167B" w:rsidRPr="005A05DF" w:rsidRDefault="004E5970" w:rsidP="00AD01B8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863D2C">
        <w:rPr>
          <w:rFonts w:ascii="Arial" w:hAnsi="Arial" w:cs="Arial"/>
        </w:rPr>
        <w:t>2.</w:t>
      </w:r>
      <w:r w:rsidRPr="00863D2C">
        <w:rPr>
          <w:rFonts w:ascii="Arial" w:hAnsi="Arial" w:cs="Arial"/>
        </w:rPr>
        <w:tab/>
        <w:t xml:space="preserve">Strane suglasno utvrđuju da trenutkom isplate Troškova prisilne naplate Osiguraniku, na Osiguratelja prelaze tražbine iz </w:t>
      </w:r>
      <w:r w:rsidR="00D36112" w:rsidRPr="00863D2C">
        <w:rPr>
          <w:rFonts w:ascii="Arial" w:hAnsi="Arial" w:cs="Arial"/>
        </w:rPr>
        <w:t xml:space="preserve">Ugovora o izdavanju garancije koje se odnose na Garanciju za koju je isplaćena Odšteta </w:t>
      </w:r>
      <w:r w:rsidRPr="00863D2C">
        <w:rPr>
          <w:rFonts w:ascii="Arial" w:hAnsi="Arial" w:cs="Arial"/>
        </w:rPr>
        <w:t>zajedno sa sporednim pravima (uključujući</w:t>
      </w:r>
      <w:r w:rsidRPr="005A05DF">
        <w:rPr>
          <w:rFonts w:ascii="Arial" w:hAnsi="Arial" w:cs="Arial"/>
        </w:rPr>
        <w:t xml:space="preserve"> instrumente osiguranja u mjeri u kojoj je to moguće) i to do visine ukupno isplaćenih Troškova prisilne naplate, uvećano za zakonsku zateznu kamatu koja pripada Osiguratelju, a koja teče od dana isplate do dana podmirenja Troškova prisilne naplate.</w:t>
      </w:r>
    </w:p>
    <w:p w14:paraId="576FA573" w14:textId="77777777" w:rsidR="00AD01B8" w:rsidRPr="005A05DF" w:rsidRDefault="00AD01B8" w:rsidP="00AD01B8">
      <w:pPr>
        <w:spacing w:line="276" w:lineRule="auto"/>
        <w:ind w:left="426" w:hanging="426"/>
        <w:jc w:val="both"/>
        <w:rPr>
          <w:rFonts w:ascii="Arial" w:hAnsi="Arial" w:cs="Arial"/>
        </w:rPr>
      </w:pPr>
    </w:p>
    <w:p w14:paraId="6579405F" w14:textId="77777777" w:rsidR="00DF4D01" w:rsidRPr="005A05DF" w:rsidRDefault="00A6673D" w:rsidP="00AD01B8">
      <w:pPr>
        <w:pStyle w:val="BodyText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5A05DF">
        <w:rPr>
          <w:rFonts w:ascii="Arial" w:hAnsi="Arial" w:cs="Arial"/>
          <w:b/>
          <w:bCs/>
          <w:sz w:val="20"/>
        </w:rPr>
        <w:t xml:space="preserve">Članak </w:t>
      </w:r>
      <w:r w:rsidR="00BB0EBD" w:rsidRPr="005A05DF">
        <w:rPr>
          <w:rFonts w:ascii="Arial" w:hAnsi="Arial" w:cs="Arial"/>
          <w:b/>
          <w:bCs/>
          <w:sz w:val="20"/>
        </w:rPr>
        <w:t>5</w:t>
      </w:r>
      <w:r w:rsidRPr="005A05DF">
        <w:rPr>
          <w:rFonts w:ascii="Arial" w:hAnsi="Arial" w:cs="Arial"/>
          <w:b/>
          <w:bCs/>
          <w:sz w:val="20"/>
        </w:rPr>
        <w:t>.</w:t>
      </w:r>
    </w:p>
    <w:p w14:paraId="77A76C14" w14:textId="77777777" w:rsidR="00DF4D01" w:rsidRPr="005A05DF" w:rsidRDefault="00DF4D01" w:rsidP="00AD01B8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42593C02" w14:textId="56EB2319" w:rsidR="00C95FEC" w:rsidRPr="005A05DF" w:rsidRDefault="00D91C8B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1.</w:t>
      </w:r>
      <w:r w:rsidR="00C95FEC" w:rsidRPr="005A05DF">
        <w:t xml:space="preserve"> </w:t>
      </w:r>
      <w:r w:rsidR="00C95FEC" w:rsidRPr="005A05DF">
        <w:rPr>
          <w:rFonts w:ascii="Arial" w:hAnsi="Arial" w:cs="Arial"/>
          <w:sz w:val="20"/>
        </w:rPr>
        <w:tab/>
        <w:t>Ovim Ugovorom, Osiguratelj ustupa radi ispunjenja Osiguraniku tražbine iz članka 4. ovog Ugovora te ga time ovlašćuje da poduzme sve potrebne radnje u cilju naplate, što uključuje posebice, ali ne isključivo, pokretanje odgovarajućih izvansudskih i sudskih postupaka radi namirenja navedenih tražbina, a što Osiguranik potpisom ovog Ugovora prihvaća.</w:t>
      </w:r>
    </w:p>
    <w:p w14:paraId="745FFBB5" w14:textId="77777777" w:rsidR="00C95FEC" w:rsidRPr="005A05DF" w:rsidRDefault="00C95FEC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</w:p>
    <w:p w14:paraId="21483209" w14:textId="77777777" w:rsidR="00C95FEC" w:rsidRPr="005A05DF" w:rsidRDefault="00C95FEC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2.</w:t>
      </w:r>
      <w:r w:rsidRPr="005A05DF">
        <w:rPr>
          <w:rFonts w:ascii="Arial" w:hAnsi="Arial" w:cs="Arial"/>
          <w:sz w:val="20"/>
        </w:rPr>
        <w:tab/>
        <w:t>Strane suglasno utvrđuju da ustupom radi ispunjenja iz stavka 1. ovog članka između njih ne nastaje niti je prije toga postojao vjerovničko-dužnički odnos te utvrđuju da tražbine iz članka 4. ovog Ugovora ostaju u imovini Osiguratelja do njihovog potpunog namirenja.</w:t>
      </w:r>
    </w:p>
    <w:p w14:paraId="69B450AB" w14:textId="77777777" w:rsidR="00C95FEC" w:rsidRPr="005A05DF" w:rsidRDefault="00C95FEC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</w:p>
    <w:p w14:paraId="4587A250" w14:textId="023161E6" w:rsidR="00C95FEC" w:rsidRPr="005A05DF" w:rsidRDefault="00C95FEC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3.</w:t>
      </w:r>
      <w:r w:rsidRPr="005A05DF">
        <w:rPr>
          <w:rFonts w:ascii="Arial" w:hAnsi="Arial" w:cs="Arial"/>
          <w:sz w:val="20"/>
        </w:rPr>
        <w:tab/>
        <w:t xml:space="preserve">S obzirom na pravnu prirodu ustupa radi ispunjenja te suglasna utvrđenja Strana iz prethodnog stavka ovog članka, Strane suglasno utvrđuju da će u svrhu vođenja postupka prisilne naplate tražbina iz članka 4. ovog Ugovora bilo pred sudom, javnim bilježnikom ili drugim nadležnim tijelom ili poduzimanja bilo kakvih drugih radnji radi naplate iste, kao i u svrhu sudjelovanja u stečajnim i predstečajnim postupcima nad bilo kojim od dužnika iz </w:t>
      </w:r>
      <w:r w:rsidRPr="00863D2C">
        <w:rPr>
          <w:rFonts w:ascii="Arial" w:hAnsi="Arial" w:cs="Arial"/>
          <w:sz w:val="20"/>
        </w:rPr>
        <w:t>Ugovora</w:t>
      </w:r>
      <w:r w:rsidRPr="005A05DF">
        <w:rPr>
          <w:rFonts w:ascii="Arial" w:hAnsi="Arial" w:cs="Arial"/>
          <w:sz w:val="20"/>
        </w:rPr>
        <w:t xml:space="preserve"> </w:t>
      </w:r>
      <w:r w:rsidR="002C6646" w:rsidRPr="005A05DF">
        <w:rPr>
          <w:rFonts w:ascii="Arial" w:hAnsi="Arial" w:cs="Arial"/>
          <w:sz w:val="20"/>
        </w:rPr>
        <w:t xml:space="preserve">o izdavanju </w:t>
      </w:r>
      <w:r w:rsidR="002C6646" w:rsidRPr="005A05DF">
        <w:rPr>
          <w:rFonts w:ascii="Arial" w:hAnsi="Arial" w:cs="Arial"/>
          <w:sz w:val="20"/>
        </w:rPr>
        <w:lastRenderedPageBreak/>
        <w:t>garancije</w:t>
      </w:r>
      <w:r w:rsidR="00565B57" w:rsidRPr="00565B57">
        <w:t xml:space="preserve"> </w:t>
      </w:r>
      <w:r w:rsidR="00565B57" w:rsidRPr="00565B57">
        <w:rPr>
          <w:rFonts w:ascii="Arial" w:hAnsi="Arial" w:cs="Arial"/>
          <w:sz w:val="20"/>
        </w:rPr>
        <w:t xml:space="preserve">i sudjelovanja u drugim </w:t>
      </w:r>
      <w:r w:rsidR="00565B57">
        <w:rPr>
          <w:rFonts w:ascii="Arial" w:hAnsi="Arial" w:cs="Arial"/>
          <w:sz w:val="20"/>
        </w:rPr>
        <w:t>p</w:t>
      </w:r>
      <w:r w:rsidR="00565B57" w:rsidRPr="00565B57">
        <w:rPr>
          <w:rFonts w:ascii="Arial" w:hAnsi="Arial" w:cs="Arial"/>
          <w:sz w:val="20"/>
        </w:rPr>
        <w:t>ostupcima</w:t>
      </w:r>
      <w:r w:rsidRPr="005A05DF">
        <w:rPr>
          <w:rFonts w:ascii="Arial" w:hAnsi="Arial" w:cs="Arial"/>
          <w:sz w:val="20"/>
        </w:rPr>
        <w:t>, izvadak iz poslovnih knjiga Osiguranika ili Osiguratelja biti valjan dokaz o visini i dospijeću predmetnih tražbina.</w:t>
      </w:r>
    </w:p>
    <w:p w14:paraId="7F6AAA01" w14:textId="08AA21EE" w:rsidR="00C95FEC" w:rsidRPr="005A05DF" w:rsidRDefault="00C95FEC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</w:p>
    <w:p w14:paraId="68DB3CA9" w14:textId="3A08EB7D" w:rsidR="00C95FEC" w:rsidRPr="005A05DF" w:rsidRDefault="00C95FEC" w:rsidP="00AD01B8">
      <w:pPr>
        <w:pStyle w:val="BodyText"/>
        <w:spacing w:line="276" w:lineRule="auto"/>
        <w:ind w:left="425" w:hanging="425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4.</w:t>
      </w:r>
      <w:r w:rsidRPr="005A05DF">
        <w:rPr>
          <w:rFonts w:ascii="Arial" w:hAnsi="Arial" w:cs="Arial"/>
          <w:sz w:val="20"/>
        </w:rPr>
        <w:tab/>
        <w:t>U slučaju da će u svrhu naplate tražbina iz članka 4. ovog Ugovora biti potrebna dostava bilo koje isprave i/ili podataka nadležnom tijelu, Osiguranik se obvezuje o navedenom, bez odgode, pisanim putem izvijestiti Osiguratelja. Strane se obvezuju bez odgode ishoditi/sastaviti/potpisati sve potrebne isprave te po potrebi poduzeti sve radnje i zaključiti pravne poslove potrebne u svrhu naplate navedenih tražbina.</w:t>
      </w:r>
    </w:p>
    <w:p w14:paraId="6D72A253" w14:textId="77777777" w:rsidR="005D5A9F" w:rsidRPr="005A05DF" w:rsidRDefault="005D5A9F" w:rsidP="00082562">
      <w:pPr>
        <w:spacing w:line="276" w:lineRule="auto"/>
        <w:jc w:val="both"/>
        <w:rPr>
          <w:rFonts w:ascii="Arial" w:hAnsi="Arial" w:cs="Arial"/>
        </w:rPr>
      </w:pPr>
    </w:p>
    <w:p w14:paraId="495BE5C6" w14:textId="77777777" w:rsidR="00A6673D" w:rsidRPr="005A05DF" w:rsidRDefault="00A6673D" w:rsidP="00AD01B8">
      <w:pPr>
        <w:pStyle w:val="BodyText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5A05DF">
        <w:rPr>
          <w:rFonts w:ascii="Arial" w:hAnsi="Arial" w:cs="Arial"/>
          <w:b/>
          <w:bCs/>
          <w:sz w:val="20"/>
        </w:rPr>
        <w:t xml:space="preserve">Članak </w:t>
      </w:r>
      <w:r w:rsidR="00BB0EBD" w:rsidRPr="005A05DF">
        <w:rPr>
          <w:rFonts w:ascii="Arial" w:hAnsi="Arial" w:cs="Arial"/>
          <w:b/>
          <w:bCs/>
          <w:sz w:val="20"/>
        </w:rPr>
        <w:t>6</w:t>
      </w:r>
      <w:r w:rsidRPr="005A05DF">
        <w:rPr>
          <w:rFonts w:ascii="Arial" w:hAnsi="Arial" w:cs="Arial"/>
          <w:b/>
          <w:bCs/>
          <w:sz w:val="20"/>
        </w:rPr>
        <w:t>.</w:t>
      </w:r>
    </w:p>
    <w:p w14:paraId="658AABFA" w14:textId="77777777" w:rsidR="00771E86" w:rsidRPr="005A05DF" w:rsidRDefault="00771E86" w:rsidP="00AD01B8">
      <w:pPr>
        <w:pStyle w:val="BodyText"/>
        <w:spacing w:line="276" w:lineRule="auto"/>
        <w:jc w:val="center"/>
        <w:rPr>
          <w:rFonts w:ascii="Arial" w:hAnsi="Arial" w:cs="Arial"/>
          <w:sz w:val="20"/>
        </w:rPr>
      </w:pPr>
    </w:p>
    <w:p w14:paraId="13F487DD" w14:textId="77777777" w:rsidR="00771E86" w:rsidRPr="005A05DF" w:rsidRDefault="00771E86" w:rsidP="00AD01B8">
      <w:pPr>
        <w:pStyle w:val="ListParagraph"/>
        <w:numPr>
          <w:ilvl w:val="0"/>
          <w:numId w:val="23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>Osiguranik se obvezuje:</w:t>
      </w:r>
    </w:p>
    <w:p w14:paraId="270CEE4C" w14:textId="77777777" w:rsidR="008C4E8F" w:rsidRPr="005A05DF" w:rsidRDefault="008C4E8F" w:rsidP="00082562">
      <w:pPr>
        <w:autoSpaceDE w:val="0"/>
        <w:autoSpaceDN w:val="0"/>
        <w:spacing w:line="276" w:lineRule="auto"/>
        <w:rPr>
          <w:rFonts w:ascii="Arial" w:hAnsi="Arial" w:cs="Arial"/>
        </w:rPr>
      </w:pPr>
    </w:p>
    <w:p w14:paraId="0D7DE66E" w14:textId="6814C448" w:rsidR="00DA2134" w:rsidRPr="005A05DF" w:rsidRDefault="00DA2134" w:rsidP="00AD01B8">
      <w:pPr>
        <w:pStyle w:val="ListParagraph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poduzimati sve radnje potrebne za naplatu </w:t>
      </w:r>
      <w:r w:rsidR="00006FE7" w:rsidRPr="005A05DF">
        <w:rPr>
          <w:rFonts w:ascii="Arial" w:hAnsi="Arial" w:cs="Arial"/>
        </w:rPr>
        <w:t>t</w:t>
      </w:r>
      <w:r w:rsidRPr="005A05DF">
        <w:rPr>
          <w:rFonts w:ascii="Arial" w:hAnsi="Arial" w:cs="Arial"/>
        </w:rPr>
        <w:t>ražbin</w:t>
      </w:r>
      <w:r w:rsidR="00006FE7" w:rsidRPr="005A05DF">
        <w:rPr>
          <w:rFonts w:ascii="Arial" w:hAnsi="Arial" w:cs="Arial"/>
        </w:rPr>
        <w:t>a</w:t>
      </w:r>
      <w:r w:rsidR="00D651FE" w:rsidRPr="005A05DF">
        <w:rPr>
          <w:rFonts w:ascii="Arial" w:hAnsi="Arial" w:cs="Arial"/>
        </w:rPr>
        <w:t xml:space="preserve"> iz članka 4.</w:t>
      </w:r>
      <w:r w:rsidR="00483280" w:rsidRPr="005A05DF">
        <w:rPr>
          <w:rFonts w:ascii="Arial" w:hAnsi="Arial" w:cs="Arial"/>
        </w:rPr>
        <w:t xml:space="preserve"> ovog Ugovora</w:t>
      </w:r>
      <w:r w:rsidRPr="005A05DF">
        <w:rPr>
          <w:rFonts w:ascii="Arial" w:hAnsi="Arial" w:cs="Arial"/>
        </w:rPr>
        <w:t xml:space="preserve"> u skladu s</w:t>
      </w:r>
      <w:r w:rsidR="007E5CD8" w:rsidRPr="005A05DF">
        <w:rPr>
          <w:rFonts w:ascii="Arial" w:hAnsi="Arial" w:cs="Arial"/>
        </w:rPr>
        <w:t>a</w:t>
      </w:r>
      <w:r w:rsidRPr="005A05DF">
        <w:rPr>
          <w:rFonts w:ascii="Arial" w:hAnsi="Arial" w:cs="Arial"/>
        </w:rPr>
        <w:t xml:space="preserve"> člancima 1</w:t>
      </w:r>
      <w:r w:rsidR="00BE534B" w:rsidRPr="005A05DF">
        <w:rPr>
          <w:rFonts w:ascii="Arial" w:hAnsi="Arial" w:cs="Arial"/>
        </w:rPr>
        <w:t>5</w:t>
      </w:r>
      <w:r w:rsidRPr="005A05DF">
        <w:rPr>
          <w:rFonts w:ascii="Arial" w:hAnsi="Arial" w:cs="Arial"/>
        </w:rPr>
        <w:t>., 1</w:t>
      </w:r>
      <w:r w:rsidR="00BE534B" w:rsidRPr="005A05DF">
        <w:rPr>
          <w:rFonts w:ascii="Arial" w:hAnsi="Arial" w:cs="Arial"/>
        </w:rPr>
        <w:t>7</w:t>
      </w:r>
      <w:r w:rsidRPr="005A05DF">
        <w:rPr>
          <w:rFonts w:ascii="Arial" w:hAnsi="Arial" w:cs="Arial"/>
        </w:rPr>
        <w:t>. i 1</w:t>
      </w:r>
      <w:r w:rsidR="00BE534B" w:rsidRPr="005A05DF">
        <w:rPr>
          <w:rFonts w:ascii="Arial" w:hAnsi="Arial" w:cs="Arial"/>
        </w:rPr>
        <w:t>8</w:t>
      </w:r>
      <w:r w:rsidRPr="005A05DF">
        <w:rPr>
          <w:rFonts w:ascii="Arial" w:hAnsi="Arial" w:cs="Arial"/>
        </w:rPr>
        <w:t>. Općih uvjeta,</w:t>
      </w:r>
    </w:p>
    <w:p w14:paraId="42AD753D" w14:textId="77777777" w:rsidR="00BF4373" w:rsidRPr="005A05DF" w:rsidRDefault="00BF4373" w:rsidP="00AD01B8">
      <w:pPr>
        <w:spacing w:line="276" w:lineRule="auto"/>
        <w:jc w:val="both"/>
        <w:rPr>
          <w:rFonts w:ascii="Arial" w:hAnsi="Arial" w:cs="Arial"/>
        </w:rPr>
      </w:pPr>
    </w:p>
    <w:p w14:paraId="213F1E66" w14:textId="7DF2181C" w:rsidR="00DA2134" w:rsidRPr="00863D2C" w:rsidRDefault="00BF4373" w:rsidP="00AD01B8">
      <w:pPr>
        <w:pStyle w:val="ListParagraph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pri naplati </w:t>
      </w:r>
      <w:r w:rsidR="00734845" w:rsidRPr="005A05DF">
        <w:rPr>
          <w:rFonts w:ascii="Arial" w:hAnsi="Arial" w:cs="Arial"/>
        </w:rPr>
        <w:t>t</w:t>
      </w:r>
      <w:r w:rsidRPr="005A05DF">
        <w:rPr>
          <w:rFonts w:ascii="Arial" w:hAnsi="Arial" w:cs="Arial"/>
        </w:rPr>
        <w:t>ražbin</w:t>
      </w:r>
      <w:r w:rsidR="00734845" w:rsidRPr="005A05DF">
        <w:rPr>
          <w:rFonts w:ascii="Arial" w:hAnsi="Arial" w:cs="Arial"/>
        </w:rPr>
        <w:t>a iz članka 4. ovog Ugovora</w:t>
      </w:r>
      <w:r w:rsidRPr="005A05DF">
        <w:rPr>
          <w:rFonts w:ascii="Arial" w:hAnsi="Arial" w:cs="Arial"/>
        </w:rPr>
        <w:t xml:space="preserve"> postupati sukladno propisima, svojim internim aktima, pravilima i procedurama </w:t>
      </w:r>
      <w:r w:rsidR="00DC5E3F" w:rsidRPr="005A05DF">
        <w:rPr>
          <w:rFonts w:ascii="Arial" w:hAnsi="Arial" w:cs="Arial"/>
        </w:rPr>
        <w:t xml:space="preserve">te </w:t>
      </w:r>
      <w:r w:rsidR="00DC5E3F" w:rsidRPr="00863D2C">
        <w:rPr>
          <w:rFonts w:ascii="Arial" w:hAnsi="Arial" w:cs="Arial"/>
        </w:rPr>
        <w:t>Ugovoru o izdavanju garancije</w:t>
      </w:r>
      <w:r w:rsidRPr="00863D2C">
        <w:rPr>
          <w:rFonts w:ascii="Arial" w:hAnsi="Arial" w:cs="Arial"/>
        </w:rPr>
        <w:t xml:space="preserve">, </w:t>
      </w:r>
      <w:r w:rsidR="003F50F7" w:rsidRPr="00863D2C">
        <w:rPr>
          <w:rFonts w:ascii="Arial" w:hAnsi="Arial" w:cs="Arial"/>
        </w:rPr>
        <w:t>kako i inače postupa s garancijama odobrenim Nalogodavcima iste ili slične rizične kategorije te da Ugovor o izdavanju garancije neće dovoditi u nepovoljniji položaj u odnosu na ostale plasmane Nalogodavca pri čemu se prednosti koje je Osiguranik prenio na Nalogodavca posljedično zaključenju Ugovora o osiguranju neće u smislu ove odredbe smatrati dovođenjem u nepovoljniji položaj</w:t>
      </w:r>
      <w:r w:rsidR="00AD01B8" w:rsidRPr="00863D2C">
        <w:rPr>
          <w:rFonts w:ascii="Arial" w:hAnsi="Arial" w:cs="Arial"/>
        </w:rPr>
        <w:t>,</w:t>
      </w:r>
    </w:p>
    <w:p w14:paraId="16B37384" w14:textId="77777777" w:rsidR="00F27ACB" w:rsidRPr="00863D2C" w:rsidRDefault="00F27ACB" w:rsidP="00AD01B8">
      <w:pPr>
        <w:spacing w:line="276" w:lineRule="auto"/>
        <w:jc w:val="both"/>
        <w:rPr>
          <w:rFonts w:ascii="Arial" w:hAnsi="Arial" w:cs="Arial"/>
        </w:rPr>
      </w:pPr>
    </w:p>
    <w:p w14:paraId="57A0182F" w14:textId="7E675F1E" w:rsidR="00F27ACB" w:rsidRPr="00863D2C" w:rsidRDefault="00383BF7" w:rsidP="00AD01B8">
      <w:pPr>
        <w:pStyle w:val="ListParagraph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863D2C">
        <w:rPr>
          <w:rFonts w:ascii="Arial" w:hAnsi="Arial" w:cs="Arial"/>
        </w:rPr>
        <w:t xml:space="preserve">dostavljati Osiguratelju Izvješće o regresnoj naplati najkasnije do kraja 1. Kalendarskog tromjesečja tekuće godine o trenutnim statusima u svim postupcima koji se vode u svrhu naplate </w:t>
      </w:r>
      <w:r w:rsidR="00E465C3" w:rsidRPr="00863D2C">
        <w:rPr>
          <w:rFonts w:ascii="Arial" w:hAnsi="Arial" w:cs="Arial"/>
        </w:rPr>
        <w:t>t</w:t>
      </w:r>
      <w:r w:rsidRPr="00863D2C">
        <w:rPr>
          <w:rFonts w:ascii="Arial" w:hAnsi="Arial" w:cs="Arial"/>
        </w:rPr>
        <w:t>ražbin</w:t>
      </w:r>
      <w:r w:rsidR="00E465C3" w:rsidRPr="00863D2C">
        <w:rPr>
          <w:rFonts w:ascii="Arial" w:hAnsi="Arial" w:cs="Arial"/>
        </w:rPr>
        <w:t>a iz članka 4. ovog Ugovora</w:t>
      </w:r>
      <w:r w:rsidR="00364C41" w:rsidRPr="00863D2C">
        <w:rPr>
          <w:rFonts w:ascii="Arial" w:hAnsi="Arial" w:cs="Arial"/>
        </w:rPr>
        <w:t xml:space="preserve"> ili su u vezi s njima</w:t>
      </w:r>
      <w:r w:rsidR="00AD01B8" w:rsidRPr="00863D2C">
        <w:rPr>
          <w:rFonts w:ascii="Arial" w:hAnsi="Arial" w:cs="Arial"/>
        </w:rPr>
        <w:t>,</w:t>
      </w:r>
    </w:p>
    <w:p w14:paraId="6AE87559" w14:textId="77777777" w:rsidR="00456ED6" w:rsidRPr="00863D2C" w:rsidRDefault="00456ED6" w:rsidP="00082562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43A56402" w14:textId="3F005CA1" w:rsidR="00456ED6" w:rsidRPr="00863D2C" w:rsidRDefault="00456ED6" w:rsidP="00AD01B8">
      <w:pPr>
        <w:pStyle w:val="ListParagraph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863D2C">
        <w:rPr>
          <w:rFonts w:ascii="Arial" w:hAnsi="Arial" w:cs="Arial"/>
        </w:rPr>
        <w:t xml:space="preserve">snositi __________ </w:t>
      </w:r>
      <w:r w:rsidR="00AD01B8" w:rsidRPr="00863D2C">
        <w:rPr>
          <w:rFonts w:ascii="Arial" w:hAnsi="Arial" w:cs="Arial"/>
          <w:i/>
          <w:iCs/>
        </w:rPr>
        <w:t>(</w:t>
      </w:r>
      <w:r w:rsidRPr="00863D2C">
        <w:rPr>
          <w:rFonts w:ascii="Arial" w:hAnsi="Arial" w:cs="Arial"/>
          <w:i/>
          <w:iCs/>
        </w:rPr>
        <w:t xml:space="preserve">u skladu s ugovorenim udjelom Osiguranika u Šteti koji predstavlja razliku između 100% i Stope pokrića navedene u Obavijesti o </w:t>
      </w:r>
      <w:r w:rsidR="007239B8" w:rsidRPr="00863D2C">
        <w:rPr>
          <w:rFonts w:ascii="Arial" w:hAnsi="Arial" w:cs="Arial"/>
          <w:i/>
          <w:iCs/>
        </w:rPr>
        <w:t>izdanoj garanciji</w:t>
      </w:r>
      <w:r w:rsidR="00AD01B8" w:rsidRPr="00863D2C">
        <w:rPr>
          <w:rFonts w:ascii="Arial" w:hAnsi="Arial" w:cs="Arial"/>
          <w:i/>
          <w:iCs/>
        </w:rPr>
        <w:t>)</w:t>
      </w:r>
      <w:r w:rsidR="007239B8" w:rsidRPr="00863D2C">
        <w:rPr>
          <w:rFonts w:ascii="Arial" w:hAnsi="Arial" w:cs="Arial"/>
        </w:rPr>
        <w:t xml:space="preserve"> </w:t>
      </w:r>
      <w:r w:rsidRPr="00863D2C">
        <w:rPr>
          <w:rFonts w:ascii="Arial" w:hAnsi="Arial" w:cs="Arial"/>
        </w:rPr>
        <w:t>% Troškova prisilne naplate, u slučaju iz čl. 3. st. 3. ovog Ugovora,</w:t>
      </w:r>
    </w:p>
    <w:p w14:paraId="341F6E2E" w14:textId="77777777" w:rsidR="00456ED6" w:rsidRPr="00863D2C" w:rsidRDefault="00456ED6" w:rsidP="00AD01B8">
      <w:pPr>
        <w:spacing w:line="276" w:lineRule="auto"/>
        <w:jc w:val="both"/>
        <w:rPr>
          <w:rFonts w:ascii="Arial" w:hAnsi="Arial" w:cs="Arial"/>
        </w:rPr>
      </w:pPr>
    </w:p>
    <w:p w14:paraId="1E7907C9" w14:textId="7FBADD3D" w:rsidR="00E13605" w:rsidRPr="005A05DF" w:rsidRDefault="00E01812" w:rsidP="003A40EC">
      <w:pPr>
        <w:pStyle w:val="ListParagraph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863D2C">
        <w:rPr>
          <w:rFonts w:ascii="Arial" w:hAnsi="Arial" w:cs="Arial"/>
        </w:rPr>
        <w:t xml:space="preserve">proslijediti Osiguratelju, jednom unutar svakog Kalendarskog tromjesečja, __________ </w:t>
      </w:r>
      <w:r w:rsidR="00AD01B8" w:rsidRPr="00863D2C">
        <w:rPr>
          <w:rFonts w:ascii="Arial" w:hAnsi="Arial" w:cs="Arial"/>
          <w:i/>
          <w:iCs/>
        </w:rPr>
        <w:t>(</w:t>
      </w:r>
      <w:r w:rsidRPr="00863D2C">
        <w:rPr>
          <w:rFonts w:ascii="Arial" w:hAnsi="Arial" w:cs="Arial"/>
          <w:i/>
          <w:iCs/>
        </w:rPr>
        <w:t>u skladu s</w:t>
      </w:r>
      <w:r w:rsidR="00C272A5" w:rsidRPr="00863D2C">
        <w:rPr>
          <w:rFonts w:ascii="Arial" w:hAnsi="Arial" w:cs="Arial"/>
          <w:i/>
          <w:iCs/>
        </w:rPr>
        <w:t xml:space="preserve"> udjelom Odštete i Troškova prisilne naplate u ukupnoj tražbini po Ugovoru o izdavanju garancije nastaloj plaćanjem po Garanciji na dan sastavljanja Ugovora o regresnoj naplati</w:t>
      </w:r>
      <w:r w:rsidR="00AD01B8" w:rsidRPr="00863D2C">
        <w:rPr>
          <w:rFonts w:ascii="Arial" w:hAnsi="Arial" w:cs="Arial"/>
          <w:i/>
          <w:iCs/>
        </w:rPr>
        <w:t>)</w:t>
      </w:r>
      <w:r w:rsidR="00C272A5" w:rsidRPr="00863D2C">
        <w:rPr>
          <w:rFonts w:ascii="Arial" w:hAnsi="Arial" w:cs="Arial"/>
        </w:rPr>
        <w:t xml:space="preserve"> </w:t>
      </w:r>
      <w:r w:rsidRPr="00863D2C">
        <w:rPr>
          <w:rFonts w:ascii="Arial" w:hAnsi="Arial" w:cs="Arial"/>
        </w:rPr>
        <w:t xml:space="preserve">% </w:t>
      </w:r>
      <w:r w:rsidR="005E3F6B" w:rsidRPr="00863D2C">
        <w:rPr>
          <w:rFonts w:ascii="Arial" w:hAnsi="Arial" w:cs="Arial"/>
        </w:rPr>
        <w:t>svih plaćanja (primit</w:t>
      </w:r>
      <w:r w:rsidR="00352831" w:rsidRPr="00863D2C">
        <w:rPr>
          <w:rFonts w:ascii="Arial" w:hAnsi="Arial" w:cs="Arial"/>
        </w:rPr>
        <w:t>a</w:t>
      </w:r>
      <w:r w:rsidR="005E3F6B" w:rsidRPr="00863D2C">
        <w:rPr>
          <w:rFonts w:ascii="Arial" w:hAnsi="Arial" w:cs="Arial"/>
        </w:rPr>
        <w:t>k</w:t>
      </w:r>
      <w:r w:rsidR="00AD01B8" w:rsidRPr="00863D2C">
        <w:rPr>
          <w:rFonts w:ascii="Arial" w:hAnsi="Arial" w:cs="Arial"/>
        </w:rPr>
        <w:t>a</w:t>
      </w:r>
      <w:r w:rsidR="005E3F6B" w:rsidRPr="00863D2C">
        <w:rPr>
          <w:rFonts w:ascii="Arial" w:hAnsi="Arial" w:cs="Arial"/>
        </w:rPr>
        <w:t xml:space="preserve">) koja Osiguranik primi po osnovi tražbine nastale plaćanjem po Garanciji iz Ugovora o izdavanju garancije i Ugovora o osiguranju, bez obzira na namjenu, do iznosa </w:t>
      </w:r>
      <w:r w:rsidR="00721FB4" w:rsidRPr="00863D2C">
        <w:rPr>
          <w:rFonts w:ascii="Arial" w:hAnsi="Arial" w:cs="Arial"/>
        </w:rPr>
        <w:t>t</w:t>
      </w:r>
      <w:r w:rsidR="005E3F6B" w:rsidRPr="00863D2C">
        <w:rPr>
          <w:rFonts w:ascii="Arial" w:hAnsi="Arial" w:cs="Arial"/>
        </w:rPr>
        <w:t xml:space="preserve">ražbina </w:t>
      </w:r>
      <w:r w:rsidR="00721FB4" w:rsidRPr="00863D2C">
        <w:rPr>
          <w:rFonts w:ascii="Arial" w:hAnsi="Arial" w:cs="Arial"/>
        </w:rPr>
        <w:t>iz članka 4. ovog Ugovora</w:t>
      </w:r>
      <w:r w:rsidR="005E3F6B" w:rsidRPr="00863D2C">
        <w:rPr>
          <w:rFonts w:ascii="Arial" w:hAnsi="Arial" w:cs="Arial"/>
        </w:rPr>
        <w:t>. Radi izbjegavanja svake sumnje, prihod Osiguranika od prodaje potraživanja po Ugovoru o izdavanju garancije smatra se primitkom u smislu ovog stavka</w:t>
      </w:r>
      <w:r w:rsidR="003A40EC" w:rsidRPr="00863D2C">
        <w:rPr>
          <w:rFonts w:ascii="Arial" w:hAnsi="Arial" w:cs="Arial"/>
        </w:rPr>
        <w:t xml:space="preserve">. </w:t>
      </w:r>
      <w:r w:rsidR="00E13605" w:rsidRPr="00863D2C">
        <w:rPr>
          <w:rFonts w:ascii="Arial" w:hAnsi="Arial" w:cs="Arial"/>
        </w:rPr>
        <w:t>U slučaju da Osiguratelj primi plaćanja po osnovi tražbine nastale plaćanjem po Garanciji iz Ugovora o izdavanju garancije, Osiguratelj će ______% (100%-Stopa pokri</w:t>
      </w:r>
      <w:r w:rsidR="00C43E8A" w:rsidRPr="00863D2C">
        <w:rPr>
          <w:rFonts w:ascii="Arial" w:hAnsi="Arial" w:cs="Arial"/>
        </w:rPr>
        <w:t>ć</w:t>
      </w:r>
      <w:r w:rsidR="00E13605" w:rsidRPr="00863D2C">
        <w:rPr>
          <w:rFonts w:ascii="Arial" w:hAnsi="Arial" w:cs="Arial"/>
        </w:rPr>
        <w:t>a) takvih plaćanja proslijediti</w:t>
      </w:r>
      <w:r w:rsidR="00E13605" w:rsidRPr="5B16D83A">
        <w:rPr>
          <w:rFonts w:ascii="Arial" w:hAnsi="Arial" w:cs="Arial"/>
        </w:rPr>
        <w:t xml:space="preserve"> Osiguraniku u valuti u kojoj ih je Osiguratelj naplatio ili ako to nije moguće, u </w:t>
      </w:r>
      <w:proofErr w:type="spellStart"/>
      <w:r w:rsidR="00E13605" w:rsidRPr="5B16D83A">
        <w:rPr>
          <w:rFonts w:ascii="Arial" w:hAnsi="Arial" w:cs="Arial"/>
        </w:rPr>
        <w:t>eurskoj</w:t>
      </w:r>
      <w:proofErr w:type="spellEnd"/>
      <w:r w:rsidR="00E13605" w:rsidRPr="5B16D83A">
        <w:rPr>
          <w:rFonts w:ascii="Arial" w:hAnsi="Arial" w:cs="Arial"/>
        </w:rPr>
        <w:t xml:space="preserve"> protuvrijednosti po prodajnom tečaju Osiguratelja na dan plaćanja.</w:t>
      </w:r>
    </w:p>
    <w:p w14:paraId="213628A4" w14:textId="2B01FE3E" w:rsidR="005E3F6B" w:rsidRPr="005A05DF" w:rsidRDefault="005E3F6B" w:rsidP="00082562">
      <w:pPr>
        <w:tabs>
          <w:tab w:val="left" w:pos="8789"/>
        </w:tabs>
        <w:spacing w:line="276" w:lineRule="auto"/>
        <w:jc w:val="both"/>
        <w:rPr>
          <w:rFonts w:ascii="Arial" w:hAnsi="Arial" w:cs="Arial"/>
        </w:rPr>
      </w:pPr>
    </w:p>
    <w:p w14:paraId="2FF2F103" w14:textId="1E0178B6" w:rsidR="00E01812" w:rsidRPr="005A05DF" w:rsidRDefault="00E01812" w:rsidP="00AD01B8">
      <w:pPr>
        <w:pStyle w:val="ListParagraph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Osiguranik neće biti odgovoran za nemogućnost naplate </w:t>
      </w:r>
      <w:r w:rsidR="0002717C" w:rsidRPr="005A05DF">
        <w:rPr>
          <w:rFonts w:ascii="Arial" w:hAnsi="Arial" w:cs="Arial"/>
        </w:rPr>
        <w:t>t</w:t>
      </w:r>
      <w:r w:rsidRPr="005A05DF">
        <w:rPr>
          <w:rFonts w:ascii="Arial" w:hAnsi="Arial" w:cs="Arial"/>
        </w:rPr>
        <w:t>ražbin</w:t>
      </w:r>
      <w:r w:rsidR="0002717C" w:rsidRPr="005A05DF">
        <w:rPr>
          <w:rFonts w:ascii="Arial" w:hAnsi="Arial" w:cs="Arial"/>
        </w:rPr>
        <w:t>a</w:t>
      </w:r>
      <w:r w:rsidRPr="005A05DF">
        <w:rPr>
          <w:rFonts w:ascii="Arial" w:hAnsi="Arial" w:cs="Arial"/>
        </w:rPr>
        <w:t xml:space="preserve"> </w:t>
      </w:r>
      <w:r w:rsidR="0002717C" w:rsidRPr="005A05DF">
        <w:rPr>
          <w:rFonts w:ascii="Arial" w:hAnsi="Arial" w:cs="Arial"/>
        </w:rPr>
        <w:t xml:space="preserve">iz članka 4. ovog Ugovora </w:t>
      </w:r>
      <w:r w:rsidRPr="005A05DF">
        <w:rPr>
          <w:rFonts w:ascii="Arial" w:hAnsi="Arial" w:cs="Arial"/>
        </w:rPr>
        <w:t>ako u sudskom, javnobilježničkom ili drugom postupku bude pravomoćno utvrđeno da Osiguranik, osim skrivljenim postupanjem, nije ovlašten voditi postupak i naplaćivati Osigurateljeve tražbine na temelju ustupa izvršenog u skladu s</w:t>
      </w:r>
      <w:r w:rsidR="00561E2D" w:rsidRPr="005A05DF">
        <w:rPr>
          <w:rFonts w:ascii="Arial" w:hAnsi="Arial" w:cs="Arial"/>
        </w:rPr>
        <w:t>a</w:t>
      </w:r>
      <w:r w:rsidRPr="005A05DF">
        <w:rPr>
          <w:rFonts w:ascii="Arial" w:hAnsi="Arial" w:cs="Arial"/>
        </w:rPr>
        <w:t xml:space="preserve"> člankom 5. ovog Ugovora. U tom slučaju Strane će postupiti u skladu s</w:t>
      </w:r>
      <w:r w:rsidR="00561E2D" w:rsidRPr="005A05DF">
        <w:rPr>
          <w:rFonts w:ascii="Arial" w:hAnsi="Arial" w:cs="Arial"/>
        </w:rPr>
        <w:t>a</w:t>
      </w:r>
      <w:r w:rsidRPr="005A05DF">
        <w:rPr>
          <w:rFonts w:ascii="Arial" w:hAnsi="Arial" w:cs="Arial"/>
        </w:rPr>
        <w:t xml:space="preserve"> člankom 7. ovog Ugovora.</w:t>
      </w:r>
    </w:p>
    <w:p w14:paraId="15BC07B6" w14:textId="77777777" w:rsidR="004A7E19" w:rsidRPr="005A05DF" w:rsidRDefault="004A7E19" w:rsidP="00AD01B8">
      <w:pPr>
        <w:spacing w:line="276" w:lineRule="auto"/>
        <w:jc w:val="both"/>
        <w:rPr>
          <w:rFonts w:ascii="Arial" w:hAnsi="Arial" w:cs="Arial"/>
        </w:rPr>
      </w:pPr>
    </w:p>
    <w:p w14:paraId="04651F03" w14:textId="3EC65A42" w:rsidR="004A7E19" w:rsidRPr="005A05DF" w:rsidRDefault="004A7E19" w:rsidP="00AD01B8">
      <w:pPr>
        <w:pStyle w:val="ListParagraph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5B16D83A">
        <w:rPr>
          <w:rFonts w:ascii="Arial" w:hAnsi="Arial" w:cs="Arial"/>
        </w:rPr>
        <w:t xml:space="preserve">Strane su suglasne da su i Osiguratelj i Osiguranik ovlašteni Nalogodavcu, kao i tijelu ili sudu pred kojim se vodi bilo kakav postupak u vezi tražbine iz </w:t>
      </w:r>
      <w:r w:rsidRPr="00863D2C">
        <w:rPr>
          <w:rFonts w:ascii="Arial" w:hAnsi="Arial" w:cs="Arial"/>
        </w:rPr>
        <w:t>Ugovora</w:t>
      </w:r>
      <w:r w:rsidRPr="5B16D83A">
        <w:rPr>
          <w:rFonts w:ascii="Arial" w:hAnsi="Arial" w:cs="Arial"/>
        </w:rPr>
        <w:t xml:space="preserve"> o izdavanju garancije, </w:t>
      </w:r>
      <w:r w:rsidRPr="5B16D83A">
        <w:rPr>
          <w:rFonts w:ascii="Arial" w:hAnsi="Arial" w:cs="Arial"/>
        </w:rPr>
        <w:lastRenderedPageBreak/>
        <w:t xml:space="preserve">dostaviti primjerak ovog Ugovora i primjerak </w:t>
      </w:r>
      <w:r w:rsidR="00512C90" w:rsidRPr="5B16D83A">
        <w:rPr>
          <w:rFonts w:ascii="Arial" w:hAnsi="Arial" w:cs="Arial"/>
        </w:rPr>
        <w:t>Ugovora o osiguranju</w:t>
      </w:r>
      <w:r w:rsidRPr="5B16D83A">
        <w:rPr>
          <w:rFonts w:ascii="Arial" w:hAnsi="Arial" w:cs="Arial"/>
        </w:rPr>
        <w:t xml:space="preserve">, kao dokaz o izvršenom ustupu radi ispunjenja </w:t>
      </w:r>
      <w:r w:rsidR="002C08CF" w:rsidRPr="5B16D83A">
        <w:rPr>
          <w:rFonts w:ascii="Arial" w:hAnsi="Arial" w:cs="Arial"/>
        </w:rPr>
        <w:t>t</w:t>
      </w:r>
      <w:r w:rsidRPr="5B16D83A">
        <w:rPr>
          <w:rFonts w:ascii="Arial" w:hAnsi="Arial" w:cs="Arial"/>
        </w:rPr>
        <w:t>ražbin</w:t>
      </w:r>
      <w:r w:rsidR="002C08CF" w:rsidRPr="5B16D83A">
        <w:rPr>
          <w:rFonts w:ascii="Arial" w:hAnsi="Arial" w:cs="Arial"/>
        </w:rPr>
        <w:t>a iz članka 4. ovog Ugovora</w:t>
      </w:r>
      <w:r w:rsidRPr="5B16D83A">
        <w:rPr>
          <w:rFonts w:ascii="Arial" w:hAnsi="Arial" w:cs="Arial"/>
        </w:rPr>
        <w:t xml:space="preserve"> s Osiguratelja na Osiguranika.</w:t>
      </w:r>
    </w:p>
    <w:p w14:paraId="7A3447D4" w14:textId="77777777" w:rsidR="005D5A9F" w:rsidRPr="005A05DF" w:rsidRDefault="005D5A9F" w:rsidP="00082562">
      <w:pPr>
        <w:spacing w:line="276" w:lineRule="auto"/>
        <w:rPr>
          <w:rFonts w:ascii="Arial" w:hAnsi="Arial" w:cs="Arial"/>
        </w:rPr>
      </w:pPr>
    </w:p>
    <w:p w14:paraId="4B6791C8" w14:textId="146451D8" w:rsidR="00F27ACB" w:rsidRPr="005A05DF" w:rsidRDefault="00E642C3" w:rsidP="00AD01B8">
      <w:pPr>
        <w:pStyle w:val="BodyText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5A05DF">
        <w:rPr>
          <w:rFonts w:ascii="Arial" w:hAnsi="Arial" w:cs="Arial"/>
          <w:b/>
          <w:bCs/>
          <w:sz w:val="20"/>
        </w:rPr>
        <w:t>Članak 7.</w:t>
      </w:r>
    </w:p>
    <w:p w14:paraId="444FB9DB" w14:textId="77777777" w:rsidR="00E642C3" w:rsidRPr="005A05DF" w:rsidRDefault="00E642C3" w:rsidP="00AD01B8">
      <w:pPr>
        <w:spacing w:line="276" w:lineRule="auto"/>
        <w:jc w:val="both"/>
        <w:rPr>
          <w:rFonts w:ascii="Arial" w:hAnsi="Arial" w:cs="Arial"/>
        </w:rPr>
      </w:pPr>
    </w:p>
    <w:p w14:paraId="6CE65D22" w14:textId="77D40E3D" w:rsidR="00704AB6" w:rsidRPr="005A05DF" w:rsidRDefault="00704AB6" w:rsidP="00AD01B8">
      <w:pPr>
        <w:pStyle w:val="ListParagraph"/>
        <w:numPr>
          <w:ilvl w:val="0"/>
          <w:numId w:val="24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5B16D83A">
        <w:rPr>
          <w:rFonts w:ascii="Arial" w:hAnsi="Arial" w:cs="Arial"/>
        </w:rPr>
        <w:t xml:space="preserve">Strane suglasno utvrđuju da je Osiguratelj ovlašten u svakom trenutku jednostranom pisanom izjavom upućenom Osiguraniku od Osiguranika preuzeti natrag nenamireni dio </w:t>
      </w:r>
      <w:r w:rsidR="0002717C" w:rsidRPr="5B16D83A">
        <w:rPr>
          <w:rFonts w:ascii="Arial" w:hAnsi="Arial" w:cs="Arial"/>
        </w:rPr>
        <w:t>t</w:t>
      </w:r>
      <w:r w:rsidRPr="5B16D83A">
        <w:rPr>
          <w:rFonts w:ascii="Arial" w:hAnsi="Arial" w:cs="Arial"/>
        </w:rPr>
        <w:t>ražbin</w:t>
      </w:r>
      <w:r w:rsidR="0002717C" w:rsidRPr="5B16D83A">
        <w:rPr>
          <w:rFonts w:ascii="Arial" w:hAnsi="Arial" w:cs="Arial"/>
        </w:rPr>
        <w:t xml:space="preserve">a iz članka 4. </w:t>
      </w:r>
      <w:r w:rsidR="00E630BC" w:rsidRPr="5B16D83A">
        <w:rPr>
          <w:rFonts w:ascii="Arial" w:hAnsi="Arial" w:cs="Arial"/>
        </w:rPr>
        <w:t>ovog Ugovora</w:t>
      </w:r>
      <w:r w:rsidRPr="5B16D83A">
        <w:rPr>
          <w:rFonts w:ascii="Arial" w:hAnsi="Arial" w:cs="Arial"/>
        </w:rPr>
        <w:t xml:space="preserve">, sve uvećano za pripadajuću zakonsku zateznu kamatu, te obavijestiti Osiguranika </w:t>
      </w:r>
      <w:r w:rsidR="003C1EC2" w:rsidRPr="5B16D83A">
        <w:rPr>
          <w:rFonts w:ascii="Arial" w:hAnsi="Arial" w:cs="Arial"/>
        </w:rPr>
        <w:t xml:space="preserve">i Nalogodavca </w:t>
      </w:r>
      <w:r w:rsidR="00FC609F" w:rsidRPr="5B16D83A">
        <w:rPr>
          <w:rFonts w:ascii="Arial" w:eastAsiaTheme="minorEastAsia" w:hAnsi="Arial"/>
          <w:color w:val="000000" w:themeColor="text1"/>
        </w:rPr>
        <w:t xml:space="preserve">te po potrebi i druga nadležna tijela </w:t>
      </w:r>
      <w:r w:rsidR="006B6E5B" w:rsidRPr="5B16D83A">
        <w:rPr>
          <w:rFonts w:ascii="Arial" w:eastAsiaTheme="minorEastAsia" w:hAnsi="Arial"/>
          <w:color w:val="000000" w:themeColor="text1"/>
        </w:rPr>
        <w:t xml:space="preserve">ako se pred njima vodi postupak </w:t>
      </w:r>
      <w:r w:rsidRPr="5B16D83A">
        <w:rPr>
          <w:rFonts w:ascii="Arial" w:hAnsi="Arial" w:cs="Arial"/>
        </w:rPr>
        <w:t>da će od tada Osiguratelj samostalno voditi sve potrebne radnje i sve postupke naplate.</w:t>
      </w:r>
    </w:p>
    <w:p w14:paraId="5C8FCAED" w14:textId="77777777" w:rsidR="00704AB6" w:rsidRPr="005A05DF" w:rsidRDefault="00704AB6" w:rsidP="00082562">
      <w:pPr>
        <w:spacing w:line="276" w:lineRule="auto"/>
        <w:jc w:val="both"/>
        <w:rPr>
          <w:rFonts w:ascii="Arial" w:hAnsi="Arial" w:cs="Arial"/>
        </w:rPr>
      </w:pPr>
    </w:p>
    <w:p w14:paraId="1368BD64" w14:textId="12E0875D" w:rsidR="00704AB6" w:rsidRPr="005A05DF" w:rsidRDefault="009A4F7C" w:rsidP="00AD01B8">
      <w:pPr>
        <w:pStyle w:val="ListParagraph"/>
        <w:numPr>
          <w:ilvl w:val="0"/>
          <w:numId w:val="24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9A4F7C">
        <w:rPr>
          <w:rFonts w:ascii="Arial" w:hAnsi="Arial" w:cs="Arial"/>
        </w:rPr>
        <w:t>U slučaju iz prethodnog stavka</w:t>
      </w:r>
      <w:r>
        <w:rPr>
          <w:rFonts w:ascii="Arial" w:hAnsi="Arial" w:cs="Arial"/>
        </w:rPr>
        <w:t>,</w:t>
      </w:r>
      <w:r w:rsidRPr="009A4F7C">
        <w:rPr>
          <w:rFonts w:ascii="Arial" w:hAnsi="Arial" w:cs="Arial"/>
        </w:rPr>
        <w:t xml:space="preserve"> </w:t>
      </w:r>
      <w:r w:rsidR="00704AB6" w:rsidRPr="005A05DF">
        <w:rPr>
          <w:rFonts w:ascii="Arial" w:hAnsi="Arial" w:cs="Arial"/>
        </w:rPr>
        <w:t xml:space="preserve">Osiguranik je obvezan, bez odgode, poduzeti sve dopuštene pravne radnje (primjerice prijenos djeljivih instrumenata osiguranja, po potrebi zaključenje ugovora o ustupu kojim Osiguranik nazad ustupa Osigurateljeve tražbine i dr.) kako bi se na Osiguratelja prenijela sva prava iz </w:t>
      </w:r>
      <w:r w:rsidR="00704AB6" w:rsidRPr="00863D2C">
        <w:rPr>
          <w:rFonts w:ascii="Arial" w:hAnsi="Arial" w:cs="Arial"/>
        </w:rPr>
        <w:t>Ugovora</w:t>
      </w:r>
      <w:r w:rsidR="00704AB6" w:rsidRPr="005A05DF">
        <w:rPr>
          <w:rFonts w:ascii="Arial" w:hAnsi="Arial" w:cs="Arial"/>
        </w:rPr>
        <w:t xml:space="preserve"> o </w:t>
      </w:r>
      <w:r w:rsidR="00852E5F" w:rsidRPr="005A05DF">
        <w:rPr>
          <w:rFonts w:ascii="Arial" w:hAnsi="Arial" w:cs="Arial"/>
        </w:rPr>
        <w:t>izdavanju garancije</w:t>
      </w:r>
      <w:r w:rsidR="00704AB6" w:rsidRPr="005A05DF">
        <w:rPr>
          <w:rFonts w:ascii="Arial" w:hAnsi="Arial" w:cs="Arial"/>
        </w:rPr>
        <w:t xml:space="preserve">, koja se mogu prenijeti, razmjerno iznosu nenamirenog dijela </w:t>
      </w:r>
      <w:r w:rsidR="00E630BC" w:rsidRPr="005A05DF">
        <w:rPr>
          <w:rFonts w:ascii="Arial" w:hAnsi="Arial" w:cs="Arial"/>
        </w:rPr>
        <w:t>t</w:t>
      </w:r>
      <w:r w:rsidR="00704AB6" w:rsidRPr="005A05DF">
        <w:rPr>
          <w:rFonts w:ascii="Arial" w:hAnsi="Arial" w:cs="Arial"/>
        </w:rPr>
        <w:t>ražbin</w:t>
      </w:r>
      <w:r w:rsidR="00E630BC" w:rsidRPr="005A05DF">
        <w:rPr>
          <w:rFonts w:ascii="Arial" w:hAnsi="Arial" w:cs="Arial"/>
        </w:rPr>
        <w:t>a</w:t>
      </w:r>
      <w:r w:rsidR="00104C94" w:rsidRPr="005A05DF">
        <w:rPr>
          <w:rFonts w:ascii="Arial" w:hAnsi="Arial" w:cs="Arial"/>
        </w:rPr>
        <w:t xml:space="preserve"> iz članka 4. ovog Ugovora</w:t>
      </w:r>
      <w:r w:rsidR="00704AB6" w:rsidRPr="005A05DF">
        <w:rPr>
          <w:rFonts w:ascii="Arial" w:hAnsi="Arial" w:cs="Arial"/>
        </w:rPr>
        <w:t>, sve uvećano za pripadajuću zakonsku zateznu kamatu. Trošak radnji poduzetih s tim u svezi snosi Osiguratelj.</w:t>
      </w:r>
    </w:p>
    <w:p w14:paraId="1458F785" w14:textId="77777777" w:rsidR="004E2E70" w:rsidRPr="005A05DF" w:rsidRDefault="004E2E70" w:rsidP="00AD01B8">
      <w:pPr>
        <w:spacing w:line="276" w:lineRule="auto"/>
        <w:jc w:val="both"/>
        <w:rPr>
          <w:rStyle w:val="msoins0"/>
          <w:rFonts w:ascii="Arial" w:hAnsi="Arial" w:cs="Arial"/>
          <w:color w:val="auto"/>
          <w:u w:val="none"/>
        </w:rPr>
      </w:pPr>
    </w:p>
    <w:p w14:paraId="341C5CCB" w14:textId="540CA4A0" w:rsidR="00A6673D" w:rsidRPr="005A05DF" w:rsidRDefault="00A6673D" w:rsidP="00AD01B8">
      <w:pPr>
        <w:spacing w:line="276" w:lineRule="auto"/>
        <w:jc w:val="center"/>
        <w:rPr>
          <w:rFonts w:ascii="Arial" w:hAnsi="Arial" w:cs="Arial"/>
          <w:b/>
          <w:bCs/>
        </w:rPr>
      </w:pPr>
      <w:r w:rsidRPr="005A05DF">
        <w:rPr>
          <w:rFonts w:ascii="Arial" w:hAnsi="Arial" w:cs="Arial"/>
          <w:b/>
          <w:bCs/>
        </w:rPr>
        <w:t xml:space="preserve">Članak </w:t>
      </w:r>
      <w:r w:rsidR="00852E5F" w:rsidRPr="005A05DF">
        <w:rPr>
          <w:rFonts w:ascii="Arial" w:hAnsi="Arial" w:cs="Arial"/>
          <w:b/>
          <w:bCs/>
        </w:rPr>
        <w:t>8</w:t>
      </w:r>
      <w:r w:rsidR="00D77735" w:rsidRPr="005A05DF">
        <w:rPr>
          <w:rFonts w:ascii="Arial" w:hAnsi="Arial" w:cs="Arial"/>
          <w:b/>
          <w:bCs/>
        </w:rPr>
        <w:t>.</w:t>
      </w:r>
    </w:p>
    <w:p w14:paraId="028AA392" w14:textId="77777777" w:rsidR="00A6673D" w:rsidRPr="005A05DF" w:rsidRDefault="00A6673D" w:rsidP="00AD01B8">
      <w:pPr>
        <w:spacing w:line="276" w:lineRule="auto"/>
        <w:jc w:val="center"/>
        <w:rPr>
          <w:rFonts w:ascii="Arial" w:hAnsi="Arial" w:cs="Arial"/>
        </w:rPr>
      </w:pPr>
    </w:p>
    <w:p w14:paraId="137B4316" w14:textId="7ABCCE61" w:rsidR="003E1FF5" w:rsidRPr="005A05DF" w:rsidRDefault="003E1FF5" w:rsidP="00AD01B8">
      <w:pPr>
        <w:pStyle w:val="BodyText"/>
        <w:spacing w:line="276" w:lineRule="auto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 xml:space="preserve">Strane suglasno utvrđuju da se na odnos Strana iz ovog Ugovora prvenstveno primjenjuju odredbe ovog Ugovora, a tek </w:t>
      </w:r>
      <w:proofErr w:type="spellStart"/>
      <w:r w:rsidRPr="005A05DF">
        <w:rPr>
          <w:rFonts w:ascii="Arial" w:hAnsi="Arial" w:cs="Arial"/>
          <w:sz w:val="20"/>
        </w:rPr>
        <w:t>podredno</w:t>
      </w:r>
      <w:proofErr w:type="spellEnd"/>
      <w:r w:rsidRPr="005A05DF">
        <w:rPr>
          <w:rFonts w:ascii="Arial" w:hAnsi="Arial" w:cs="Arial"/>
          <w:sz w:val="20"/>
        </w:rPr>
        <w:t>, ako taj odnos nije reguliran odredbama ovog Ugovora, se primjenjuju odredbe Ugovora o osiguranju te se Strane obvezuju ispunjavati sve svoje obveze i prava predviđena istima. U slučaju da je neki odnos drugačije reguliran odredbama ovog Ugovora i Ugovora o osiguranju, primarno se za taj odnos primjenjuju odredbe ovog Ugovora.</w:t>
      </w:r>
    </w:p>
    <w:p w14:paraId="2EA1E281" w14:textId="77777777" w:rsidR="003E1FF5" w:rsidRPr="005A05DF" w:rsidRDefault="003E1FF5" w:rsidP="00082562">
      <w:pPr>
        <w:spacing w:line="276" w:lineRule="auto"/>
        <w:rPr>
          <w:rFonts w:ascii="Arial" w:hAnsi="Arial" w:cs="Arial"/>
        </w:rPr>
      </w:pPr>
    </w:p>
    <w:p w14:paraId="3598352C" w14:textId="77777777" w:rsidR="00D4778C" w:rsidRPr="005A05DF" w:rsidRDefault="00D4778C" w:rsidP="00AD01B8">
      <w:pPr>
        <w:spacing w:line="276" w:lineRule="auto"/>
        <w:jc w:val="center"/>
        <w:rPr>
          <w:rFonts w:ascii="Arial" w:hAnsi="Arial" w:cs="Arial"/>
          <w:b/>
          <w:bCs/>
        </w:rPr>
      </w:pPr>
      <w:r w:rsidRPr="005A05DF">
        <w:rPr>
          <w:rFonts w:ascii="Arial" w:hAnsi="Arial" w:cs="Arial"/>
          <w:b/>
          <w:bCs/>
        </w:rPr>
        <w:t>Članak 9.</w:t>
      </w:r>
    </w:p>
    <w:p w14:paraId="2B3CB36D" w14:textId="77777777" w:rsidR="00D4778C" w:rsidRPr="005A05DF" w:rsidRDefault="00D4778C" w:rsidP="00082562">
      <w:pPr>
        <w:spacing w:line="276" w:lineRule="auto"/>
        <w:rPr>
          <w:rFonts w:ascii="Arial" w:hAnsi="Arial" w:cs="Arial"/>
        </w:rPr>
      </w:pPr>
    </w:p>
    <w:p w14:paraId="52BC194A" w14:textId="77777777" w:rsidR="00D4778C" w:rsidRPr="005A05DF" w:rsidRDefault="00D4778C" w:rsidP="00AD01B8">
      <w:pPr>
        <w:pStyle w:val="BodyText"/>
        <w:spacing w:line="276" w:lineRule="auto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 xml:space="preserve">Ako bi se naknadno utvrdila ništetnost, </w:t>
      </w:r>
      <w:proofErr w:type="spellStart"/>
      <w:r w:rsidRPr="005A05DF">
        <w:rPr>
          <w:rFonts w:ascii="Arial" w:hAnsi="Arial" w:cs="Arial"/>
          <w:sz w:val="20"/>
        </w:rPr>
        <w:t>pobojnost</w:t>
      </w:r>
      <w:proofErr w:type="spellEnd"/>
      <w:r w:rsidRPr="005A05DF">
        <w:rPr>
          <w:rFonts w:ascii="Arial" w:hAnsi="Arial" w:cs="Arial"/>
          <w:sz w:val="20"/>
        </w:rPr>
        <w:t xml:space="preserve"> ili neprovedivost neke od odredbi ovog Ugovora, Ugovor u preostalom dijelu ostaje na snazi, a Strane se obvezuju ništetnu, </w:t>
      </w:r>
      <w:proofErr w:type="spellStart"/>
      <w:r w:rsidRPr="005A05DF">
        <w:rPr>
          <w:rFonts w:ascii="Arial" w:hAnsi="Arial" w:cs="Arial"/>
          <w:sz w:val="20"/>
        </w:rPr>
        <w:t>pobojnu</w:t>
      </w:r>
      <w:proofErr w:type="spellEnd"/>
      <w:r w:rsidRPr="005A05DF">
        <w:rPr>
          <w:rFonts w:ascii="Arial" w:hAnsi="Arial" w:cs="Arial"/>
          <w:sz w:val="20"/>
        </w:rPr>
        <w:t xml:space="preserve"> ili neprovedivu odredbu zamijeniti valjanom koja će u najvećoj mjeri omogućiti ostvarivanje cilja koji se želio postići ništetnom, </w:t>
      </w:r>
      <w:proofErr w:type="spellStart"/>
      <w:r w:rsidRPr="005A05DF">
        <w:rPr>
          <w:rFonts w:ascii="Arial" w:hAnsi="Arial" w:cs="Arial"/>
          <w:sz w:val="20"/>
        </w:rPr>
        <w:t>pobojnom</w:t>
      </w:r>
      <w:proofErr w:type="spellEnd"/>
      <w:r w:rsidRPr="005A05DF">
        <w:rPr>
          <w:rFonts w:ascii="Arial" w:hAnsi="Arial" w:cs="Arial"/>
          <w:sz w:val="20"/>
        </w:rPr>
        <w:t xml:space="preserve"> ili neprovedivom odredbom.</w:t>
      </w:r>
    </w:p>
    <w:p w14:paraId="3EAA2D31" w14:textId="77777777" w:rsidR="00494050" w:rsidRPr="005A05DF" w:rsidRDefault="00494050" w:rsidP="00082562">
      <w:pPr>
        <w:spacing w:line="276" w:lineRule="auto"/>
        <w:rPr>
          <w:rFonts w:ascii="Arial" w:hAnsi="Arial" w:cs="Arial"/>
        </w:rPr>
      </w:pPr>
    </w:p>
    <w:p w14:paraId="51C022B0" w14:textId="77777777" w:rsidR="00F17BE2" w:rsidRPr="005A05DF" w:rsidRDefault="00F17BE2" w:rsidP="00AD01B8">
      <w:pPr>
        <w:pStyle w:val="Heading1"/>
        <w:spacing w:line="276" w:lineRule="auto"/>
        <w:rPr>
          <w:rFonts w:ascii="Arial" w:hAnsi="Arial" w:cs="Arial"/>
          <w:bCs/>
          <w:i w:val="0"/>
          <w:sz w:val="20"/>
        </w:rPr>
      </w:pPr>
      <w:r w:rsidRPr="005A05DF">
        <w:rPr>
          <w:rFonts w:ascii="Arial" w:hAnsi="Arial" w:cs="Arial"/>
          <w:bCs/>
          <w:i w:val="0"/>
          <w:sz w:val="20"/>
        </w:rPr>
        <w:t>Članak 10.</w:t>
      </w:r>
    </w:p>
    <w:p w14:paraId="52FF8DB5" w14:textId="77777777" w:rsidR="00F17BE2" w:rsidRPr="005A05DF" w:rsidRDefault="00F17BE2" w:rsidP="00AD01B8">
      <w:pPr>
        <w:spacing w:line="276" w:lineRule="auto"/>
        <w:jc w:val="both"/>
        <w:rPr>
          <w:rFonts w:ascii="Arial" w:hAnsi="Arial" w:cs="Arial"/>
        </w:rPr>
      </w:pPr>
    </w:p>
    <w:p w14:paraId="30EC3571" w14:textId="2B0D7CC1" w:rsidR="00F17BE2" w:rsidRPr="005A05DF" w:rsidRDefault="00F17BE2" w:rsidP="00AD01B8">
      <w:pPr>
        <w:pStyle w:val="BodyText"/>
        <w:numPr>
          <w:ilvl w:val="0"/>
          <w:numId w:val="21"/>
        </w:numPr>
        <w:spacing w:line="276" w:lineRule="auto"/>
        <w:ind w:left="426" w:hanging="426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Strane suglasno utvrđuju da se na ovaj Ugovor kao i na Ugovor o osiguranju u cjelini primjenjuje pozitivno pravo Republike Hrvatske.</w:t>
      </w:r>
    </w:p>
    <w:p w14:paraId="70CAFDF9" w14:textId="77777777" w:rsidR="00F17BE2" w:rsidRPr="005A05DF" w:rsidRDefault="00F17BE2" w:rsidP="00AD01B8">
      <w:pPr>
        <w:pStyle w:val="BodyText"/>
        <w:spacing w:line="276" w:lineRule="auto"/>
        <w:ind w:left="426" w:hanging="426"/>
        <w:rPr>
          <w:rFonts w:ascii="Arial" w:hAnsi="Arial" w:cs="Arial"/>
          <w:sz w:val="20"/>
        </w:rPr>
      </w:pPr>
    </w:p>
    <w:p w14:paraId="367E3610" w14:textId="11EEAE4B" w:rsidR="00F17BE2" w:rsidRPr="005A05DF" w:rsidRDefault="00F17BE2" w:rsidP="00AD01B8">
      <w:pPr>
        <w:pStyle w:val="BodyText"/>
        <w:numPr>
          <w:ilvl w:val="0"/>
          <w:numId w:val="21"/>
        </w:numPr>
        <w:spacing w:line="276" w:lineRule="auto"/>
        <w:ind w:left="426" w:hanging="426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>Strane su suglasne da će eventualne nesporazume i/ili sporove</w:t>
      </w:r>
      <w:r w:rsidR="00263FFC">
        <w:rPr>
          <w:rFonts w:ascii="Arial" w:hAnsi="Arial" w:cs="Arial"/>
          <w:sz w:val="20"/>
        </w:rPr>
        <w:t xml:space="preserve"> </w:t>
      </w:r>
      <w:r w:rsidRPr="005A05DF">
        <w:rPr>
          <w:rFonts w:ascii="Arial" w:hAnsi="Arial" w:cs="Arial"/>
          <w:sz w:val="20"/>
        </w:rPr>
        <w:t>proizašle iz ovog Ugovora primarno nastojati riješiti pregovorima. U slučaju da pregovori ne uspiju, Strane mogu sporove nastojati riješiti izvansudskim putem, a u suprotnom ugovaraju nadležnost suda u Zagrebu.</w:t>
      </w:r>
    </w:p>
    <w:p w14:paraId="3C865D66" w14:textId="77777777" w:rsidR="005D5A9F" w:rsidRPr="005A05DF" w:rsidRDefault="005D5A9F" w:rsidP="00AD01B8">
      <w:pPr>
        <w:spacing w:line="276" w:lineRule="auto"/>
        <w:rPr>
          <w:rFonts w:ascii="Arial" w:hAnsi="Arial" w:cs="Arial"/>
        </w:rPr>
      </w:pPr>
    </w:p>
    <w:p w14:paraId="74679CAE" w14:textId="77777777" w:rsidR="00F17BE2" w:rsidRPr="005A05DF" w:rsidRDefault="00F17BE2" w:rsidP="00AD01B8">
      <w:pPr>
        <w:spacing w:line="276" w:lineRule="auto"/>
        <w:jc w:val="center"/>
        <w:rPr>
          <w:rFonts w:ascii="Arial" w:hAnsi="Arial" w:cs="Arial"/>
          <w:b/>
          <w:bCs/>
        </w:rPr>
      </w:pPr>
      <w:r w:rsidRPr="005A05DF">
        <w:rPr>
          <w:rFonts w:ascii="Arial" w:hAnsi="Arial" w:cs="Arial"/>
          <w:b/>
          <w:bCs/>
        </w:rPr>
        <w:t>Članak 11.</w:t>
      </w:r>
    </w:p>
    <w:p w14:paraId="45F2C40F" w14:textId="77777777" w:rsidR="00F17BE2" w:rsidRPr="005A05DF" w:rsidRDefault="00F17BE2" w:rsidP="00082562">
      <w:pPr>
        <w:spacing w:line="276" w:lineRule="auto"/>
        <w:rPr>
          <w:rFonts w:ascii="Arial" w:hAnsi="Arial" w:cs="Arial"/>
        </w:rPr>
      </w:pPr>
    </w:p>
    <w:p w14:paraId="0D584F3D" w14:textId="5A815B6F" w:rsidR="00F17BE2" w:rsidRPr="005A05DF" w:rsidRDefault="004B1F0D" w:rsidP="00AD01B8">
      <w:pPr>
        <w:pStyle w:val="ListParagraph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t xml:space="preserve">Osiguratelj </w:t>
      </w:r>
      <w:r w:rsidR="00F17BE2" w:rsidRPr="005A05DF">
        <w:rPr>
          <w:rFonts w:ascii="Arial" w:hAnsi="Arial" w:cs="Arial"/>
        </w:rPr>
        <w:t>će o svom trošku kod javnog bilježnika ovjeriti potpis svojih ovlaštenih osoba na ovom Ugovoru.</w:t>
      </w:r>
    </w:p>
    <w:p w14:paraId="0FE49E32" w14:textId="77777777" w:rsidR="00F17BE2" w:rsidRPr="005A05DF" w:rsidRDefault="00F17BE2" w:rsidP="00AD01B8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50959F22" w14:textId="4C2122B6" w:rsidR="00F17BE2" w:rsidRPr="005A05DF" w:rsidRDefault="00F17BE2" w:rsidP="00AD01B8">
      <w:pPr>
        <w:pStyle w:val="BodyText"/>
        <w:numPr>
          <w:ilvl w:val="0"/>
          <w:numId w:val="22"/>
        </w:numPr>
        <w:spacing w:line="276" w:lineRule="auto"/>
        <w:ind w:left="426" w:hanging="426"/>
        <w:rPr>
          <w:rFonts w:ascii="Arial" w:hAnsi="Arial" w:cs="Arial"/>
          <w:sz w:val="20"/>
        </w:rPr>
      </w:pPr>
      <w:r w:rsidRPr="005A05DF">
        <w:rPr>
          <w:rFonts w:ascii="Arial" w:hAnsi="Arial" w:cs="Arial"/>
          <w:sz w:val="20"/>
        </w:rPr>
        <w:t xml:space="preserve">Ovaj Ugovor sastavljen je u dva istovjetna primjerka sa snagom izvornika, od kojih je jedan za potrebe javnog bilježnika, a drugi za </w:t>
      </w:r>
      <w:r w:rsidR="004B1F0D" w:rsidRPr="005A05DF">
        <w:rPr>
          <w:rFonts w:ascii="Arial" w:hAnsi="Arial" w:cs="Arial"/>
          <w:sz w:val="20"/>
        </w:rPr>
        <w:t>Osiguranika</w:t>
      </w:r>
      <w:r w:rsidRPr="005A05DF">
        <w:rPr>
          <w:rFonts w:ascii="Arial" w:hAnsi="Arial" w:cs="Arial"/>
          <w:sz w:val="20"/>
        </w:rPr>
        <w:t xml:space="preserve">. Istovremeno s ovjerom </w:t>
      </w:r>
      <w:r w:rsidR="00F60726" w:rsidRPr="005A05DF">
        <w:rPr>
          <w:rFonts w:ascii="Arial" w:hAnsi="Arial" w:cs="Arial"/>
          <w:sz w:val="20"/>
        </w:rPr>
        <w:t xml:space="preserve">svog </w:t>
      </w:r>
      <w:r w:rsidRPr="005A05DF">
        <w:rPr>
          <w:rFonts w:ascii="Arial" w:hAnsi="Arial" w:cs="Arial"/>
          <w:sz w:val="20"/>
        </w:rPr>
        <w:t xml:space="preserve">potpisa, </w:t>
      </w:r>
      <w:r w:rsidR="00F60726" w:rsidRPr="005A05DF">
        <w:rPr>
          <w:rFonts w:ascii="Arial" w:hAnsi="Arial" w:cs="Arial"/>
          <w:sz w:val="20"/>
        </w:rPr>
        <w:t xml:space="preserve">Osiguratelj </w:t>
      </w:r>
      <w:r w:rsidRPr="005A05DF">
        <w:rPr>
          <w:rFonts w:ascii="Arial" w:hAnsi="Arial" w:cs="Arial"/>
          <w:sz w:val="20"/>
        </w:rPr>
        <w:t>će, o svom trošku, ishoditi i jedan primjerak ovjerene preslike ovog Ugovora</w:t>
      </w:r>
      <w:r w:rsidR="00F60726" w:rsidRPr="005A05DF">
        <w:rPr>
          <w:rFonts w:ascii="Arial" w:hAnsi="Arial" w:cs="Arial"/>
          <w:sz w:val="20"/>
        </w:rPr>
        <w:t xml:space="preserve"> za svoje potrebe</w:t>
      </w:r>
      <w:r w:rsidRPr="005A05DF">
        <w:rPr>
          <w:rFonts w:ascii="Arial" w:hAnsi="Arial" w:cs="Arial"/>
          <w:sz w:val="20"/>
        </w:rPr>
        <w:t>.</w:t>
      </w:r>
    </w:p>
    <w:p w14:paraId="1706B352" w14:textId="77777777" w:rsidR="00F17BE2" w:rsidRPr="005A05DF" w:rsidRDefault="00F17BE2" w:rsidP="00082562">
      <w:pPr>
        <w:spacing w:line="276" w:lineRule="auto"/>
        <w:jc w:val="both"/>
        <w:rPr>
          <w:rFonts w:ascii="Arial" w:hAnsi="Arial" w:cs="Arial"/>
        </w:rPr>
      </w:pPr>
    </w:p>
    <w:p w14:paraId="771A0DB4" w14:textId="77777777" w:rsidR="00F17BE2" w:rsidRPr="005A05DF" w:rsidRDefault="00F17BE2" w:rsidP="00AD01B8">
      <w:pPr>
        <w:pStyle w:val="ListParagraph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A05DF">
        <w:rPr>
          <w:rFonts w:ascii="Arial" w:hAnsi="Arial" w:cs="Arial"/>
        </w:rPr>
        <w:lastRenderedPageBreak/>
        <w:t>Strane su ovaj Ugovor u cijelosti pročitale i razumjele te ga u znak prihvaćanja potpisuju po svojim ovlaštenim zastupnicima.</w:t>
      </w:r>
    </w:p>
    <w:p w14:paraId="77B70094" w14:textId="77777777" w:rsidR="00494050" w:rsidRPr="005A05DF" w:rsidRDefault="00494050" w:rsidP="00082562">
      <w:pPr>
        <w:spacing w:line="276" w:lineRule="auto"/>
        <w:rPr>
          <w:rFonts w:ascii="Arial" w:hAnsi="Arial" w:cs="Arial"/>
        </w:rPr>
      </w:pPr>
    </w:p>
    <w:p w14:paraId="28D93297" w14:textId="77777777" w:rsidR="00600A41" w:rsidRPr="005A05DF" w:rsidRDefault="00600A41" w:rsidP="00AD01B8">
      <w:pPr>
        <w:spacing w:line="276" w:lineRule="auto"/>
        <w:jc w:val="both"/>
        <w:rPr>
          <w:rFonts w:ascii="Arial" w:hAnsi="Arial" w:cs="Arial"/>
        </w:rPr>
      </w:pPr>
    </w:p>
    <w:p w14:paraId="2F7695EF" w14:textId="77777777" w:rsidR="00600A41" w:rsidRPr="005A05DF" w:rsidRDefault="00600A41" w:rsidP="00AD01B8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082562" w:rsidRPr="005A05DF" w14:paraId="46A1E2C6" w14:textId="77777777" w:rsidTr="00082562">
        <w:tc>
          <w:tcPr>
            <w:tcW w:w="2922" w:type="dxa"/>
          </w:tcPr>
          <w:p w14:paraId="01FCDD0F" w14:textId="121081BF" w:rsidR="00082562" w:rsidRPr="005A05DF" w:rsidRDefault="00082562" w:rsidP="00082562">
            <w:pPr>
              <w:spacing w:line="276" w:lineRule="auto"/>
              <w:ind w:left="-112"/>
              <w:jc w:val="both"/>
              <w:rPr>
                <w:rFonts w:ascii="Arial" w:hAnsi="Arial" w:cs="Arial"/>
              </w:rPr>
            </w:pPr>
            <w:r w:rsidRPr="005A05DF">
              <w:rPr>
                <w:rFonts w:ascii="Arial" w:hAnsi="Arial" w:cs="Arial"/>
              </w:rPr>
              <w:t>Za Osiguranika:</w:t>
            </w:r>
            <w:r w:rsidRPr="005A05DF">
              <w:rPr>
                <w:rFonts w:ascii="Arial" w:hAnsi="Arial" w:cs="Arial"/>
              </w:rPr>
              <w:tab/>
            </w:r>
          </w:p>
        </w:tc>
        <w:tc>
          <w:tcPr>
            <w:tcW w:w="2922" w:type="dxa"/>
          </w:tcPr>
          <w:p w14:paraId="68A1FAA5" w14:textId="77777777" w:rsidR="00082562" w:rsidRPr="005A05DF" w:rsidRDefault="00082562" w:rsidP="00AD01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5CB92A8A" w14:textId="78F25AE5" w:rsidR="00082562" w:rsidRPr="005A05DF" w:rsidRDefault="00082562" w:rsidP="0008256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05DF">
              <w:rPr>
                <w:rFonts w:ascii="Arial" w:hAnsi="Arial" w:cs="Arial"/>
              </w:rPr>
              <w:t>Za Osiguratelja:</w:t>
            </w:r>
          </w:p>
        </w:tc>
      </w:tr>
      <w:tr w:rsidR="00082562" w:rsidRPr="005A05DF" w14:paraId="43786503" w14:textId="77777777" w:rsidTr="00082562">
        <w:tc>
          <w:tcPr>
            <w:tcW w:w="2922" w:type="dxa"/>
          </w:tcPr>
          <w:p w14:paraId="4B85B353" w14:textId="77777777" w:rsidR="00082562" w:rsidRPr="005A05DF" w:rsidRDefault="00082562" w:rsidP="00AD01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4EC9F6AC" w14:textId="77777777" w:rsidR="00082562" w:rsidRPr="005A05DF" w:rsidRDefault="00082562" w:rsidP="00AD01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633D587B" w14:textId="2919687B" w:rsidR="00082562" w:rsidRPr="005A05DF" w:rsidRDefault="00082562" w:rsidP="000825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82562" w:rsidRPr="005A05DF" w14:paraId="568DC0F7" w14:textId="77777777" w:rsidTr="00082562">
        <w:tc>
          <w:tcPr>
            <w:tcW w:w="2922" w:type="dxa"/>
          </w:tcPr>
          <w:p w14:paraId="7CC8075E" w14:textId="77777777" w:rsidR="00082562" w:rsidRPr="005A05DF" w:rsidRDefault="00082562" w:rsidP="00AD01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35C3BFCF" w14:textId="77777777" w:rsidR="00082562" w:rsidRPr="005A05DF" w:rsidRDefault="00082562" w:rsidP="00AD01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20CF94D7" w14:textId="350902F8" w:rsidR="00082562" w:rsidRPr="005A05DF" w:rsidRDefault="00082562" w:rsidP="000825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82562" w14:paraId="6915C08D" w14:textId="77777777" w:rsidTr="00082562">
        <w:tc>
          <w:tcPr>
            <w:tcW w:w="2922" w:type="dxa"/>
          </w:tcPr>
          <w:p w14:paraId="17309ACD" w14:textId="468C86D5" w:rsidR="00082562" w:rsidRPr="005A05DF" w:rsidRDefault="00082562" w:rsidP="00082562">
            <w:pPr>
              <w:spacing w:line="276" w:lineRule="auto"/>
              <w:ind w:left="-112"/>
              <w:jc w:val="both"/>
              <w:rPr>
                <w:rFonts w:ascii="Arial" w:hAnsi="Arial" w:cs="Arial"/>
              </w:rPr>
            </w:pPr>
            <w:r w:rsidRPr="005A05DF">
              <w:rPr>
                <w:rFonts w:ascii="Arial" w:hAnsi="Arial" w:cs="Arial"/>
              </w:rPr>
              <w:t>____________________</w:t>
            </w:r>
          </w:p>
        </w:tc>
        <w:tc>
          <w:tcPr>
            <w:tcW w:w="2922" w:type="dxa"/>
          </w:tcPr>
          <w:p w14:paraId="34EF77CB" w14:textId="77777777" w:rsidR="00082562" w:rsidRPr="005A05DF" w:rsidRDefault="00082562" w:rsidP="00AD01B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3EAF607F" w14:textId="59202E29" w:rsidR="00082562" w:rsidRDefault="00082562" w:rsidP="0008256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05DF">
              <w:rPr>
                <w:rFonts w:ascii="Arial" w:hAnsi="Arial" w:cs="Arial"/>
              </w:rPr>
              <w:t>____________________</w:t>
            </w:r>
          </w:p>
        </w:tc>
      </w:tr>
    </w:tbl>
    <w:p w14:paraId="21EEA654" w14:textId="77777777" w:rsidR="00C6534E" w:rsidRPr="00082562" w:rsidRDefault="00C6534E" w:rsidP="00AD01B8">
      <w:pPr>
        <w:spacing w:line="276" w:lineRule="auto"/>
        <w:rPr>
          <w:rFonts w:ascii="Arial" w:hAnsi="Arial" w:cs="Arial"/>
          <w:sz w:val="2"/>
          <w:szCs w:val="2"/>
        </w:rPr>
      </w:pPr>
    </w:p>
    <w:sectPr w:rsidR="00C6534E" w:rsidRPr="00082562" w:rsidSect="00030F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86" w:bottom="1258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734E" w14:textId="77777777" w:rsidR="000A10C5" w:rsidRDefault="000A10C5">
      <w:r>
        <w:separator/>
      </w:r>
    </w:p>
  </w:endnote>
  <w:endnote w:type="continuationSeparator" w:id="0">
    <w:p w14:paraId="73DFFDF0" w14:textId="77777777" w:rsidR="000A10C5" w:rsidRDefault="000A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C7A8" w14:textId="77777777" w:rsidR="00CA3406" w:rsidRDefault="00CA3406" w:rsidP="00CA34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04774" w14:textId="77777777" w:rsidR="00CA3406" w:rsidRDefault="00CA3406" w:rsidP="00CA34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F929" w14:textId="77777777" w:rsidR="00CA3406" w:rsidRPr="004737E3" w:rsidRDefault="00CA3406" w:rsidP="00CA340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737E3">
      <w:rPr>
        <w:rStyle w:val="PageNumber"/>
        <w:rFonts w:ascii="Arial" w:hAnsi="Arial" w:cs="Arial"/>
      </w:rPr>
      <w:fldChar w:fldCharType="begin"/>
    </w:r>
    <w:r w:rsidRPr="004737E3">
      <w:rPr>
        <w:rStyle w:val="PageNumber"/>
        <w:rFonts w:ascii="Arial" w:hAnsi="Arial" w:cs="Arial"/>
      </w:rPr>
      <w:instrText xml:space="preserve">PAGE  </w:instrText>
    </w:r>
    <w:r w:rsidRPr="004737E3">
      <w:rPr>
        <w:rStyle w:val="PageNumber"/>
        <w:rFonts w:ascii="Arial" w:hAnsi="Arial" w:cs="Arial"/>
      </w:rPr>
      <w:fldChar w:fldCharType="separate"/>
    </w:r>
    <w:r w:rsidR="001A0DC2" w:rsidRPr="004737E3">
      <w:rPr>
        <w:rStyle w:val="PageNumber"/>
        <w:rFonts w:ascii="Arial" w:hAnsi="Arial" w:cs="Arial"/>
        <w:noProof/>
      </w:rPr>
      <w:t>6</w:t>
    </w:r>
    <w:r w:rsidRPr="004737E3">
      <w:rPr>
        <w:rStyle w:val="PageNumber"/>
        <w:rFonts w:ascii="Arial" w:hAnsi="Arial" w:cs="Arial"/>
      </w:rPr>
      <w:fldChar w:fldCharType="end"/>
    </w:r>
  </w:p>
  <w:p w14:paraId="1C1280C7" w14:textId="77777777" w:rsidR="00CA3406" w:rsidRDefault="00CA3406" w:rsidP="00CA340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49B" w14:textId="77777777" w:rsidR="004737E3" w:rsidRPr="004737E3" w:rsidRDefault="004737E3" w:rsidP="004737E3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737E3">
      <w:rPr>
        <w:rStyle w:val="PageNumber"/>
        <w:rFonts w:ascii="Arial" w:hAnsi="Arial" w:cs="Arial"/>
      </w:rPr>
      <w:fldChar w:fldCharType="begin"/>
    </w:r>
    <w:r w:rsidRPr="004737E3">
      <w:rPr>
        <w:rStyle w:val="PageNumber"/>
        <w:rFonts w:ascii="Arial" w:hAnsi="Arial" w:cs="Arial"/>
      </w:rPr>
      <w:instrText xml:space="preserve">PAGE  </w:instrText>
    </w:r>
    <w:r w:rsidRPr="004737E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2</w:t>
    </w:r>
    <w:r w:rsidRPr="004737E3">
      <w:rPr>
        <w:rStyle w:val="PageNumber"/>
        <w:rFonts w:ascii="Arial" w:hAnsi="Arial" w:cs="Arial"/>
      </w:rPr>
      <w:fldChar w:fldCharType="end"/>
    </w:r>
  </w:p>
  <w:p w14:paraId="54AC3AB8" w14:textId="77777777" w:rsidR="004737E3" w:rsidRDefault="0047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0C4E" w14:textId="77777777" w:rsidR="000A10C5" w:rsidRDefault="000A10C5">
      <w:r>
        <w:separator/>
      </w:r>
    </w:p>
  </w:footnote>
  <w:footnote w:type="continuationSeparator" w:id="0">
    <w:p w14:paraId="264D0544" w14:textId="77777777" w:rsidR="000A10C5" w:rsidRDefault="000A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58EF" w14:textId="37B6E9D1" w:rsidR="005F5301" w:rsidRDefault="000A10C5">
    <w:pPr>
      <w:pStyle w:val="Header"/>
    </w:pPr>
    <w:r>
      <w:rPr>
        <w:noProof/>
      </w:rPr>
      <w:pict w14:anchorId="61092A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4860" o:spid="_x0000_s1026" type="#_x0000_t136" style="position:absolute;margin-left:0;margin-top:0;width:441.95pt;height:17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786C" w14:textId="688DBEE6" w:rsidR="005F5301" w:rsidRDefault="000A10C5">
    <w:pPr>
      <w:pStyle w:val="Header"/>
    </w:pPr>
    <w:r>
      <w:rPr>
        <w:noProof/>
      </w:rPr>
      <w:pict w14:anchorId="4F902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4861" o:spid="_x0000_s1027" type="#_x0000_t136" style="position:absolute;margin-left:0;margin-top:0;width:441.95pt;height:17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3F8F" w14:textId="0606D030" w:rsidR="005F5301" w:rsidRDefault="000A10C5">
    <w:pPr>
      <w:pStyle w:val="Header"/>
    </w:pPr>
    <w:r>
      <w:rPr>
        <w:noProof/>
      </w:rPr>
      <w:pict w14:anchorId="53C9F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4859" o:spid="_x0000_s1025" type="#_x0000_t136" style="position:absolute;margin-left:0;margin-top:0;width:441.95pt;height:17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235"/>
    <w:multiLevelType w:val="hybridMultilevel"/>
    <w:tmpl w:val="B81EEF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7031F"/>
    <w:multiLevelType w:val="hybridMultilevel"/>
    <w:tmpl w:val="603C524A"/>
    <w:lvl w:ilvl="0" w:tplc="711A81B0">
      <w:start w:val="1"/>
      <w:numFmt w:val="lowerLetter"/>
      <w:lvlText w:val="%1)"/>
      <w:lvlJc w:val="left"/>
      <w:pPr>
        <w:ind w:left="447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803FE9"/>
    <w:multiLevelType w:val="hybridMultilevel"/>
    <w:tmpl w:val="682E4BDC"/>
    <w:lvl w:ilvl="0" w:tplc="CD7A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26E"/>
    <w:multiLevelType w:val="hybridMultilevel"/>
    <w:tmpl w:val="58F41D72"/>
    <w:lvl w:ilvl="0" w:tplc="AE6ABA44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659D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F01"/>
    <w:multiLevelType w:val="hybridMultilevel"/>
    <w:tmpl w:val="021C4428"/>
    <w:lvl w:ilvl="0" w:tplc="25D81338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43B3"/>
    <w:multiLevelType w:val="hybridMultilevel"/>
    <w:tmpl w:val="E78ECD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E443C"/>
    <w:multiLevelType w:val="hybridMultilevel"/>
    <w:tmpl w:val="E78ECD8C"/>
    <w:lvl w:ilvl="0" w:tplc="15D862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77E94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2F39"/>
    <w:multiLevelType w:val="hybridMultilevel"/>
    <w:tmpl w:val="BA3C053C"/>
    <w:lvl w:ilvl="0" w:tplc="041A000F">
      <w:start w:val="1"/>
      <w:numFmt w:val="decimal"/>
      <w:lvlText w:val="%1."/>
      <w:lvlJc w:val="left"/>
      <w:pPr>
        <w:ind w:left="447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2311B"/>
    <w:multiLevelType w:val="hybridMultilevel"/>
    <w:tmpl w:val="F836D2B0"/>
    <w:lvl w:ilvl="0" w:tplc="041A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1" w15:restartNumberingAfterBreak="0">
    <w:nsid w:val="3256590E"/>
    <w:multiLevelType w:val="hybridMultilevel"/>
    <w:tmpl w:val="67E2B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A1661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5606" w:hanging="360"/>
      </w:pPr>
    </w:lvl>
    <w:lvl w:ilvl="1" w:tplc="041A0019" w:tentative="1">
      <w:start w:val="1"/>
      <w:numFmt w:val="lowerLetter"/>
      <w:lvlText w:val="%2."/>
      <w:lvlJc w:val="left"/>
      <w:pPr>
        <w:ind w:left="6326" w:hanging="360"/>
      </w:pPr>
    </w:lvl>
    <w:lvl w:ilvl="2" w:tplc="041A001B" w:tentative="1">
      <w:start w:val="1"/>
      <w:numFmt w:val="lowerRoman"/>
      <w:lvlText w:val="%3."/>
      <w:lvlJc w:val="right"/>
      <w:pPr>
        <w:ind w:left="7046" w:hanging="180"/>
      </w:pPr>
    </w:lvl>
    <w:lvl w:ilvl="3" w:tplc="041A000F" w:tentative="1">
      <w:start w:val="1"/>
      <w:numFmt w:val="decimal"/>
      <w:lvlText w:val="%4."/>
      <w:lvlJc w:val="left"/>
      <w:pPr>
        <w:ind w:left="7766" w:hanging="360"/>
      </w:pPr>
    </w:lvl>
    <w:lvl w:ilvl="4" w:tplc="041A0019" w:tentative="1">
      <w:start w:val="1"/>
      <w:numFmt w:val="lowerLetter"/>
      <w:lvlText w:val="%5."/>
      <w:lvlJc w:val="left"/>
      <w:pPr>
        <w:ind w:left="8486" w:hanging="360"/>
      </w:pPr>
    </w:lvl>
    <w:lvl w:ilvl="5" w:tplc="041A001B" w:tentative="1">
      <w:start w:val="1"/>
      <w:numFmt w:val="lowerRoman"/>
      <w:lvlText w:val="%6."/>
      <w:lvlJc w:val="right"/>
      <w:pPr>
        <w:ind w:left="9206" w:hanging="180"/>
      </w:pPr>
    </w:lvl>
    <w:lvl w:ilvl="6" w:tplc="041A000F" w:tentative="1">
      <w:start w:val="1"/>
      <w:numFmt w:val="decimal"/>
      <w:lvlText w:val="%7."/>
      <w:lvlJc w:val="left"/>
      <w:pPr>
        <w:ind w:left="9926" w:hanging="360"/>
      </w:pPr>
    </w:lvl>
    <w:lvl w:ilvl="7" w:tplc="041A0019" w:tentative="1">
      <w:start w:val="1"/>
      <w:numFmt w:val="lowerLetter"/>
      <w:lvlText w:val="%8."/>
      <w:lvlJc w:val="left"/>
      <w:pPr>
        <w:ind w:left="10646" w:hanging="360"/>
      </w:pPr>
    </w:lvl>
    <w:lvl w:ilvl="8" w:tplc="041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3" w15:restartNumberingAfterBreak="0">
    <w:nsid w:val="3BE91C4D"/>
    <w:multiLevelType w:val="hybridMultilevel"/>
    <w:tmpl w:val="EAF8D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1D9"/>
    <w:multiLevelType w:val="hybridMultilevel"/>
    <w:tmpl w:val="B8CE57DC"/>
    <w:lvl w:ilvl="0" w:tplc="041A000F">
      <w:start w:val="1"/>
      <w:numFmt w:val="decimal"/>
      <w:lvlText w:val="%1."/>
      <w:lvlJc w:val="left"/>
      <w:pPr>
        <w:ind w:left="9149" w:hanging="360"/>
      </w:pPr>
    </w:lvl>
    <w:lvl w:ilvl="1" w:tplc="25D81338">
      <w:start w:val="1"/>
      <w:numFmt w:val="lowerLetter"/>
      <w:lvlText w:val="%2)"/>
      <w:lvlJc w:val="left"/>
      <w:pPr>
        <w:ind w:left="786" w:hanging="360"/>
      </w:pPr>
      <w:rPr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7E24"/>
    <w:multiLevelType w:val="hybridMultilevel"/>
    <w:tmpl w:val="EFE006AA"/>
    <w:lvl w:ilvl="0" w:tplc="456A4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922"/>
    <w:multiLevelType w:val="hybridMultilevel"/>
    <w:tmpl w:val="E850D03C"/>
    <w:lvl w:ilvl="0" w:tplc="FFFFFFFF">
      <w:start w:val="1"/>
      <w:numFmt w:val="lowerLetter"/>
      <w:lvlText w:val="%1)"/>
      <w:lvlJc w:val="left"/>
      <w:pPr>
        <w:ind w:left="4472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3830F4"/>
    <w:multiLevelType w:val="hybridMultilevel"/>
    <w:tmpl w:val="85221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668E8"/>
    <w:multiLevelType w:val="hybridMultilevel"/>
    <w:tmpl w:val="E78ECD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318B"/>
    <w:multiLevelType w:val="hybridMultilevel"/>
    <w:tmpl w:val="F104B0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D0FA2"/>
    <w:multiLevelType w:val="hybridMultilevel"/>
    <w:tmpl w:val="D930B6F6"/>
    <w:lvl w:ilvl="0" w:tplc="7F08E3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8912F3A"/>
    <w:multiLevelType w:val="hybridMultilevel"/>
    <w:tmpl w:val="6F187660"/>
    <w:lvl w:ilvl="0" w:tplc="CD7A38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935E3B"/>
    <w:multiLevelType w:val="hybridMultilevel"/>
    <w:tmpl w:val="D930B6F6"/>
    <w:lvl w:ilvl="0" w:tplc="7F08E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5975"/>
    <w:multiLevelType w:val="hybridMultilevel"/>
    <w:tmpl w:val="79FE919A"/>
    <w:lvl w:ilvl="0" w:tplc="AC64F1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99022">
    <w:abstractNumId w:val="14"/>
  </w:num>
  <w:num w:numId="2" w16cid:durableId="341665483">
    <w:abstractNumId w:val="3"/>
  </w:num>
  <w:num w:numId="3" w16cid:durableId="510878220">
    <w:abstractNumId w:val="0"/>
  </w:num>
  <w:num w:numId="4" w16cid:durableId="451439889">
    <w:abstractNumId w:val="11"/>
  </w:num>
  <w:num w:numId="5" w16cid:durableId="838886353">
    <w:abstractNumId w:val="7"/>
  </w:num>
  <w:num w:numId="6" w16cid:durableId="847597352">
    <w:abstractNumId w:val="12"/>
  </w:num>
  <w:num w:numId="7" w16cid:durableId="1516767456">
    <w:abstractNumId w:val="19"/>
  </w:num>
  <w:num w:numId="8" w16cid:durableId="451633427">
    <w:abstractNumId w:val="21"/>
  </w:num>
  <w:num w:numId="9" w16cid:durableId="1148128907">
    <w:abstractNumId w:val="2"/>
  </w:num>
  <w:num w:numId="10" w16cid:durableId="1557357481">
    <w:abstractNumId w:val="22"/>
  </w:num>
  <w:num w:numId="11" w16cid:durableId="670454225">
    <w:abstractNumId w:val="17"/>
  </w:num>
  <w:num w:numId="12" w16cid:durableId="1425154524">
    <w:abstractNumId w:val="23"/>
  </w:num>
  <w:num w:numId="13" w16cid:durableId="853301268">
    <w:abstractNumId w:val="9"/>
  </w:num>
  <w:num w:numId="14" w16cid:durableId="1339695503">
    <w:abstractNumId w:val="20"/>
  </w:num>
  <w:num w:numId="15" w16cid:durableId="675618037">
    <w:abstractNumId w:val="5"/>
  </w:num>
  <w:num w:numId="16" w16cid:durableId="141165892">
    <w:abstractNumId w:val="1"/>
  </w:num>
  <w:num w:numId="17" w16cid:durableId="498276633">
    <w:abstractNumId w:val="10"/>
  </w:num>
  <w:num w:numId="18" w16cid:durableId="359284676">
    <w:abstractNumId w:val="16"/>
  </w:num>
  <w:num w:numId="19" w16cid:durableId="882137346">
    <w:abstractNumId w:val="15"/>
  </w:num>
  <w:num w:numId="20" w16cid:durableId="466556847">
    <w:abstractNumId w:val="13"/>
  </w:num>
  <w:num w:numId="21" w16cid:durableId="1060442140">
    <w:abstractNumId w:val="8"/>
  </w:num>
  <w:num w:numId="22" w16cid:durableId="1950819505">
    <w:abstractNumId w:val="4"/>
  </w:num>
  <w:num w:numId="23" w16cid:durableId="1695110789">
    <w:abstractNumId w:val="6"/>
  </w:num>
  <w:num w:numId="24" w16cid:durableId="1821654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3D"/>
    <w:rsid w:val="000012A9"/>
    <w:rsid w:val="0000132D"/>
    <w:rsid w:val="00003242"/>
    <w:rsid w:val="00004CC7"/>
    <w:rsid w:val="0000607E"/>
    <w:rsid w:val="00006FE7"/>
    <w:rsid w:val="0001206B"/>
    <w:rsid w:val="000129A4"/>
    <w:rsid w:val="00012B62"/>
    <w:rsid w:val="00012F3F"/>
    <w:rsid w:val="00013F96"/>
    <w:rsid w:val="000145B9"/>
    <w:rsid w:val="00014990"/>
    <w:rsid w:val="00016D18"/>
    <w:rsid w:val="000208C7"/>
    <w:rsid w:val="00024A0E"/>
    <w:rsid w:val="000252C9"/>
    <w:rsid w:val="00025DA7"/>
    <w:rsid w:val="0002602D"/>
    <w:rsid w:val="0002717C"/>
    <w:rsid w:val="000306AC"/>
    <w:rsid w:val="00030F68"/>
    <w:rsid w:val="00033784"/>
    <w:rsid w:val="00035054"/>
    <w:rsid w:val="000354F3"/>
    <w:rsid w:val="00042696"/>
    <w:rsid w:val="00043C95"/>
    <w:rsid w:val="0004403E"/>
    <w:rsid w:val="00045EDC"/>
    <w:rsid w:val="000468EB"/>
    <w:rsid w:val="00046AEC"/>
    <w:rsid w:val="00046F46"/>
    <w:rsid w:val="00047150"/>
    <w:rsid w:val="000532CB"/>
    <w:rsid w:val="00054B41"/>
    <w:rsid w:val="000567D7"/>
    <w:rsid w:val="00057E52"/>
    <w:rsid w:val="00060520"/>
    <w:rsid w:val="00060C87"/>
    <w:rsid w:val="000611CD"/>
    <w:rsid w:val="00062BE3"/>
    <w:rsid w:val="00065537"/>
    <w:rsid w:val="00065706"/>
    <w:rsid w:val="0006578D"/>
    <w:rsid w:val="00065A91"/>
    <w:rsid w:val="000676F8"/>
    <w:rsid w:val="000735F0"/>
    <w:rsid w:val="0007680B"/>
    <w:rsid w:val="00077898"/>
    <w:rsid w:val="00082562"/>
    <w:rsid w:val="000831A0"/>
    <w:rsid w:val="0008373D"/>
    <w:rsid w:val="000855F3"/>
    <w:rsid w:val="00085A00"/>
    <w:rsid w:val="00085AB6"/>
    <w:rsid w:val="00090D4A"/>
    <w:rsid w:val="0009143A"/>
    <w:rsid w:val="00093015"/>
    <w:rsid w:val="00096516"/>
    <w:rsid w:val="000970C1"/>
    <w:rsid w:val="000979FD"/>
    <w:rsid w:val="000A0540"/>
    <w:rsid w:val="000A10C5"/>
    <w:rsid w:val="000A16A0"/>
    <w:rsid w:val="000A1CC1"/>
    <w:rsid w:val="000A61EB"/>
    <w:rsid w:val="000B2D23"/>
    <w:rsid w:val="000B3974"/>
    <w:rsid w:val="000B4908"/>
    <w:rsid w:val="000C0B98"/>
    <w:rsid w:val="000C375B"/>
    <w:rsid w:val="000C412E"/>
    <w:rsid w:val="000C6E68"/>
    <w:rsid w:val="000D27AB"/>
    <w:rsid w:val="000E56B5"/>
    <w:rsid w:val="000E5D6B"/>
    <w:rsid w:val="000E73AC"/>
    <w:rsid w:val="000F77A4"/>
    <w:rsid w:val="00100A74"/>
    <w:rsid w:val="00104C94"/>
    <w:rsid w:val="00105D26"/>
    <w:rsid w:val="00107436"/>
    <w:rsid w:val="001103BC"/>
    <w:rsid w:val="001103E0"/>
    <w:rsid w:val="0011062D"/>
    <w:rsid w:val="00111AC1"/>
    <w:rsid w:val="001122A8"/>
    <w:rsid w:val="001135CB"/>
    <w:rsid w:val="00116C0C"/>
    <w:rsid w:val="001217C3"/>
    <w:rsid w:val="001254B4"/>
    <w:rsid w:val="001259E2"/>
    <w:rsid w:val="00126EB1"/>
    <w:rsid w:val="00130698"/>
    <w:rsid w:val="001344EA"/>
    <w:rsid w:val="00134F9A"/>
    <w:rsid w:val="0014017B"/>
    <w:rsid w:val="00141808"/>
    <w:rsid w:val="00144194"/>
    <w:rsid w:val="0014510A"/>
    <w:rsid w:val="001457B5"/>
    <w:rsid w:val="00147E1B"/>
    <w:rsid w:val="00150CE0"/>
    <w:rsid w:val="00150E6B"/>
    <w:rsid w:val="00151449"/>
    <w:rsid w:val="0015544A"/>
    <w:rsid w:val="00161350"/>
    <w:rsid w:val="001613DB"/>
    <w:rsid w:val="001654FC"/>
    <w:rsid w:val="00165EF8"/>
    <w:rsid w:val="00172BE8"/>
    <w:rsid w:val="001745EF"/>
    <w:rsid w:val="00175790"/>
    <w:rsid w:val="00176751"/>
    <w:rsid w:val="001804D2"/>
    <w:rsid w:val="00180E7E"/>
    <w:rsid w:val="00181568"/>
    <w:rsid w:val="00185A20"/>
    <w:rsid w:val="0018736C"/>
    <w:rsid w:val="00194668"/>
    <w:rsid w:val="00194C58"/>
    <w:rsid w:val="00196BBB"/>
    <w:rsid w:val="00197C46"/>
    <w:rsid w:val="001A0DC2"/>
    <w:rsid w:val="001A346D"/>
    <w:rsid w:val="001A5F3D"/>
    <w:rsid w:val="001A6944"/>
    <w:rsid w:val="001B4D6A"/>
    <w:rsid w:val="001B7F75"/>
    <w:rsid w:val="001C3B8D"/>
    <w:rsid w:val="001C3F3F"/>
    <w:rsid w:val="001C7209"/>
    <w:rsid w:val="001D1AB8"/>
    <w:rsid w:val="001D78B4"/>
    <w:rsid w:val="001E121C"/>
    <w:rsid w:val="001E52E2"/>
    <w:rsid w:val="001E6A3F"/>
    <w:rsid w:val="001E6FBD"/>
    <w:rsid w:val="001E7344"/>
    <w:rsid w:val="001E74A8"/>
    <w:rsid w:val="001F36E4"/>
    <w:rsid w:val="001F3F66"/>
    <w:rsid w:val="001F680E"/>
    <w:rsid w:val="001F7C1F"/>
    <w:rsid w:val="00200BFB"/>
    <w:rsid w:val="00204601"/>
    <w:rsid w:val="00204EA0"/>
    <w:rsid w:val="002056B6"/>
    <w:rsid w:val="002115FD"/>
    <w:rsid w:val="00212F13"/>
    <w:rsid w:val="00215C1E"/>
    <w:rsid w:val="002176C2"/>
    <w:rsid w:val="00220303"/>
    <w:rsid w:val="00221420"/>
    <w:rsid w:val="00226815"/>
    <w:rsid w:val="00226D2C"/>
    <w:rsid w:val="00230D2E"/>
    <w:rsid w:val="00231EA4"/>
    <w:rsid w:val="002401B0"/>
    <w:rsid w:val="0024241B"/>
    <w:rsid w:val="00242734"/>
    <w:rsid w:val="002429DA"/>
    <w:rsid w:val="002431BC"/>
    <w:rsid w:val="00246254"/>
    <w:rsid w:val="00250C03"/>
    <w:rsid w:val="0025561E"/>
    <w:rsid w:val="0026036C"/>
    <w:rsid w:val="0026170C"/>
    <w:rsid w:val="00263FFC"/>
    <w:rsid w:val="00266258"/>
    <w:rsid w:val="002667C5"/>
    <w:rsid w:val="00272911"/>
    <w:rsid w:val="00284E27"/>
    <w:rsid w:val="00290B56"/>
    <w:rsid w:val="00291EA1"/>
    <w:rsid w:val="002928AD"/>
    <w:rsid w:val="00294F77"/>
    <w:rsid w:val="0029539D"/>
    <w:rsid w:val="002A16BA"/>
    <w:rsid w:val="002A266F"/>
    <w:rsid w:val="002B0240"/>
    <w:rsid w:val="002B0577"/>
    <w:rsid w:val="002B1579"/>
    <w:rsid w:val="002B1F43"/>
    <w:rsid w:val="002B44F4"/>
    <w:rsid w:val="002B5265"/>
    <w:rsid w:val="002C08CF"/>
    <w:rsid w:val="002C0A53"/>
    <w:rsid w:val="002C478A"/>
    <w:rsid w:val="002C5E85"/>
    <w:rsid w:val="002C6646"/>
    <w:rsid w:val="002D1F24"/>
    <w:rsid w:val="002D1FC1"/>
    <w:rsid w:val="002D3F13"/>
    <w:rsid w:val="002D444D"/>
    <w:rsid w:val="002D5295"/>
    <w:rsid w:val="002D716C"/>
    <w:rsid w:val="002E2E25"/>
    <w:rsid w:val="002E4DB9"/>
    <w:rsid w:val="002E5818"/>
    <w:rsid w:val="002E6E43"/>
    <w:rsid w:val="002E7CBF"/>
    <w:rsid w:val="002F0BB7"/>
    <w:rsid w:val="002F2E31"/>
    <w:rsid w:val="002F4A48"/>
    <w:rsid w:val="002F4A68"/>
    <w:rsid w:val="002F4B0C"/>
    <w:rsid w:val="002F4D45"/>
    <w:rsid w:val="002F4FE8"/>
    <w:rsid w:val="002F7D68"/>
    <w:rsid w:val="00301F25"/>
    <w:rsid w:val="00304E50"/>
    <w:rsid w:val="003066BD"/>
    <w:rsid w:val="00307AE2"/>
    <w:rsid w:val="00310EEB"/>
    <w:rsid w:val="003113E5"/>
    <w:rsid w:val="003138BD"/>
    <w:rsid w:val="00314FA7"/>
    <w:rsid w:val="003175B3"/>
    <w:rsid w:val="00320016"/>
    <w:rsid w:val="00320BCC"/>
    <w:rsid w:val="003217DB"/>
    <w:rsid w:val="00321B21"/>
    <w:rsid w:val="00321E25"/>
    <w:rsid w:val="00322324"/>
    <w:rsid w:val="00324127"/>
    <w:rsid w:val="003243D6"/>
    <w:rsid w:val="00330199"/>
    <w:rsid w:val="003315E6"/>
    <w:rsid w:val="00331B9F"/>
    <w:rsid w:val="00336DE1"/>
    <w:rsid w:val="003375C2"/>
    <w:rsid w:val="0034020F"/>
    <w:rsid w:val="00342915"/>
    <w:rsid w:val="0034410B"/>
    <w:rsid w:val="003478BA"/>
    <w:rsid w:val="0035114B"/>
    <w:rsid w:val="00352831"/>
    <w:rsid w:val="003541C2"/>
    <w:rsid w:val="0035541B"/>
    <w:rsid w:val="00356C32"/>
    <w:rsid w:val="00356E27"/>
    <w:rsid w:val="003629B1"/>
    <w:rsid w:val="003641DF"/>
    <w:rsid w:val="0036493A"/>
    <w:rsid w:val="00364C41"/>
    <w:rsid w:val="003711C5"/>
    <w:rsid w:val="00373C60"/>
    <w:rsid w:val="00373D2E"/>
    <w:rsid w:val="003775CB"/>
    <w:rsid w:val="00377806"/>
    <w:rsid w:val="00383338"/>
    <w:rsid w:val="00383BF7"/>
    <w:rsid w:val="003866D3"/>
    <w:rsid w:val="00386795"/>
    <w:rsid w:val="00390C17"/>
    <w:rsid w:val="00391F4A"/>
    <w:rsid w:val="003921D7"/>
    <w:rsid w:val="003943AE"/>
    <w:rsid w:val="00397124"/>
    <w:rsid w:val="00397A25"/>
    <w:rsid w:val="00397BEF"/>
    <w:rsid w:val="003A31B9"/>
    <w:rsid w:val="003A40EC"/>
    <w:rsid w:val="003A434D"/>
    <w:rsid w:val="003A4ED6"/>
    <w:rsid w:val="003A5346"/>
    <w:rsid w:val="003B05E1"/>
    <w:rsid w:val="003B213D"/>
    <w:rsid w:val="003B44F7"/>
    <w:rsid w:val="003B7D78"/>
    <w:rsid w:val="003C1EC2"/>
    <w:rsid w:val="003C2A20"/>
    <w:rsid w:val="003C2CCB"/>
    <w:rsid w:val="003C3A80"/>
    <w:rsid w:val="003C46D1"/>
    <w:rsid w:val="003C4B41"/>
    <w:rsid w:val="003C7566"/>
    <w:rsid w:val="003D1692"/>
    <w:rsid w:val="003D778D"/>
    <w:rsid w:val="003E0B73"/>
    <w:rsid w:val="003E1E7B"/>
    <w:rsid w:val="003E1FF5"/>
    <w:rsid w:val="003E30D7"/>
    <w:rsid w:val="003E3936"/>
    <w:rsid w:val="003E4561"/>
    <w:rsid w:val="003E53F9"/>
    <w:rsid w:val="003F08D0"/>
    <w:rsid w:val="003F1180"/>
    <w:rsid w:val="003F162D"/>
    <w:rsid w:val="003F2EB7"/>
    <w:rsid w:val="003F50F7"/>
    <w:rsid w:val="003F6759"/>
    <w:rsid w:val="003F6E19"/>
    <w:rsid w:val="00402436"/>
    <w:rsid w:val="0040269C"/>
    <w:rsid w:val="0040377F"/>
    <w:rsid w:val="00403F97"/>
    <w:rsid w:val="004055B8"/>
    <w:rsid w:val="00407C20"/>
    <w:rsid w:val="00411609"/>
    <w:rsid w:val="00411A58"/>
    <w:rsid w:val="00413400"/>
    <w:rsid w:val="00415BF7"/>
    <w:rsid w:val="004215F6"/>
    <w:rsid w:val="004220F4"/>
    <w:rsid w:val="00426611"/>
    <w:rsid w:val="00432291"/>
    <w:rsid w:val="00436DC2"/>
    <w:rsid w:val="00441019"/>
    <w:rsid w:val="00441CA8"/>
    <w:rsid w:val="0044432E"/>
    <w:rsid w:val="00444F00"/>
    <w:rsid w:val="004451B5"/>
    <w:rsid w:val="00451013"/>
    <w:rsid w:val="00453F2D"/>
    <w:rsid w:val="00454AC3"/>
    <w:rsid w:val="00456ED6"/>
    <w:rsid w:val="00461D18"/>
    <w:rsid w:val="00463535"/>
    <w:rsid w:val="00467624"/>
    <w:rsid w:val="004710C5"/>
    <w:rsid w:val="004737E3"/>
    <w:rsid w:val="00480E0F"/>
    <w:rsid w:val="00481858"/>
    <w:rsid w:val="004818E3"/>
    <w:rsid w:val="00483280"/>
    <w:rsid w:val="004835C9"/>
    <w:rsid w:val="004845E7"/>
    <w:rsid w:val="00486B97"/>
    <w:rsid w:val="00487293"/>
    <w:rsid w:val="004907A8"/>
    <w:rsid w:val="004924E3"/>
    <w:rsid w:val="00494050"/>
    <w:rsid w:val="004959ED"/>
    <w:rsid w:val="00497D2D"/>
    <w:rsid w:val="004A7E19"/>
    <w:rsid w:val="004B1F0D"/>
    <w:rsid w:val="004B34CC"/>
    <w:rsid w:val="004B3A52"/>
    <w:rsid w:val="004B3CBE"/>
    <w:rsid w:val="004B6092"/>
    <w:rsid w:val="004B7F98"/>
    <w:rsid w:val="004C3069"/>
    <w:rsid w:val="004C34BE"/>
    <w:rsid w:val="004D1D37"/>
    <w:rsid w:val="004D2D4F"/>
    <w:rsid w:val="004D38FF"/>
    <w:rsid w:val="004D6F96"/>
    <w:rsid w:val="004E2E70"/>
    <w:rsid w:val="004E5970"/>
    <w:rsid w:val="004E5CE4"/>
    <w:rsid w:val="004F1AB1"/>
    <w:rsid w:val="004F2109"/>
    <w:rsid w:val="004F40C0"/>
    <w:rsid w:val="004F4C22"/>
    <w:rsid w:val="004F533B"/>
    <w:rsid w:val="004F6F16"/>
    <w:rsid w:val="0050344B"/>
    <w:rsid w:val="005037E7"/>
    <w:rsid w:val="00505644"/>
    <w:rsid w:val="005077D1"/>
    <w:rsid w:val="00512C90"/>
    <w:rsid w:val="0051318B"/>
    <w:rsid w:val="0051382E"/>
    <w:rsid w:val="00514E61"/>
    <w:rsid w:val="005339AB"/>
    <w:rsid w:val="005362D1"/>
    <w:rsid w:val="00546D7E"/>
    <w:rsid w:val="00547FF0"/>
    <w:rsid w:val="00550D4A"/>
    <w:rsid w:val="00551A53"/>
    <w:rsid w:val="00552EAC"/>
    <w:rsid w:val="00561E2D"/>
    <w:rsid w:val="005624B4"/>
    <w:rsid w:val="00562DE7"/>
    <w:rsid w:val="00565B57"/>
    <w:rsid w:val="00565E7D"/>
    <w:rsid w:val="00567DC6"/>
    <w:rsid w:val="005710C0"/>
    <w:rsid w:val="00572478"/>
    <w:rsid w:val="00583FCE"/>
    <w:rsid w:val="0058481B"/>
    <w:rsid w:val="00585639"/>
    <w:rsid w:val="00586294"/>
    <w:rsid w:val="0058776F"/>
    <w:rsid w:val="005910F7"/>
    <w:rsid w:val="00591185"/>
    <w:rsid w:val="00591910"/>
    <w:rsid w:val="00592383"/>
    <w:rsid w:val="00592DD1"/>
    <w:rsid w:val="00596746"/>
    <w:rsid w:val="0059758E"/>
    <w:rsid w:val="005A05DF"/>
    <w:rsid w:val="005A0681"/>
    <w:rsid w:val="005A15D0"/>
    <w:rsid w:val="005A59E8"/>
    <w:rsid w:val="005A65A3"/>
    <w:rsid w:val="005A74B1"/>
    <w:rsid w:val="005B1AEC"/>
    <w:rsid w:val="005B6836"/>
    <w:rsid w:val="005B6B04"/>
    <w:rsid w:val="005C5D58"/>
    <w:rsid w:val="005D333A"/>
    <w:rsid w:val="005D35FE"/>
    <w:rsid w:val="005D4FBF"/>
    <w:rsid w:val="005D4FDD"/>
    <w:rsid w:val="005D5A9F"/>
    <w:rsid w:val="005D741A"/>
    <w:rsid w:val="005E0848"/>
    <w:rsid w:val="005E3F6B"/>
    <w:rsid w:val="005E4388"/>
    <w:rsid w:val="005E49FD"/>
    <w:rsid w:val="005E621B"/>
    <w:rsid w:val="005F20D0"/>
    <w:rsid w:val="005F234F"/>
    <w:rsid w:val="005F2B7F"/>
    <w:rsid w:val="005F3F52"/>
    <w:rsid w:val="005F4156"/>
    <w:rsid w:val="005F49EE"/>
    <w:rsid w:val="005F5301"/>
    <w:rsid w:val="00600A41"/>
    <w:rsid w:val="00605AD4"/>
    <w:rsid w:val="00605CAF"/>
    <w:rsid w:val="00610C32"/>
    <w:rsid w:val="00613C81"/>
    <w:rsid w:val="006156DF"/>
    <w:rsid w:val="00620040"/>
    <w:rsid w:val="00620C88"/>
    <w:rsid w:val="006235F7"/>
    <w:rsid w:val="00631A61"/>
    <w:rsid w:val="00632872"/>
    <w:rsid w:val="00640EF7"/>
    <w:rsid w:val="006447F8"/>
    <w:rsid w:val="00646593"/>
    <w:rsid w:val="00647BEE"/>
    <w:rsid w:val="00650B76"/>
    <w:rsid w:val="00652427"/>
    <w:rsid w:val="006576B4"/>
    <w:rsid w:val="00657CE9"/>
    <w:rsid w:val="00660989"/>
    <w:rsid w:val="006612D4"/>
    <w:rsid w:val="006627A9"/>
    <w:rsid w:val="00665445"/>
    <w:rsid w:val="006669B0"/>
    <w:rsid w:val="00673010"/>
    <w:rsid w:val="00673C92"/>
    <w:rsid w:val="00674057"/>
    <w:rsid w:val="006748D2"/>
    <w:rsid w:val="00674B62"/>
    <w:rsid w:val="0067724A"/>
    <w:rsid w:val="006834B8"/>
    <w:rsid w:val="0068442A"/>
    <w:rsid w:val="006904DE"/>
    <w:rsid w:val="00692340"/>
    <w:rsid w:val="00693123"/>
    <w:rsid w:val="00693882"/>
    <w:rsid w:val="00695AFD"/>
    <w:rsid w:val="00696A7B"/>
    <w:rsid w:val="00697045"/>
    <w:rsid w:val="00697351"/>
    <w:rsid w:val="006A012B"/>
    <w:rsid w:val="006A7304"/>
    <w:rsid w:val="006B0E9E"/>
    <w:rsid w:val="006B161C"/>
    <w:rsid w:val="006B4A8A"/>
    <w:rsid w:val="006B6E5B"/>
    <w:rsid w:val="006C144D"/>
    <w:rsid w:val="006C367E"/>
    <w:rsid w:val="006C4496"/>
    <w:rsid w:val="006C4BA8"/>
    <w:rsid w:val="006C5989"/>
    <w:rsid w:val="006C5DD8"/>
    <w:rsid w:val="006C5FB2"/>
    <w:rsid w:val="006C711F"/>
    <w:rsid w:val="006D2CD0"/>
    <w:rsid w:val="006D3BC5"/>
    <w:rsid w:val="006D58DD"/>
    <w:rsid w:val="006D73E5"/>
    <w:rsid w:val="006E2455"/>
    <w:rsid w:val="006E2F1F"/>
    <w:rsid w:val="006E4758"/>
    <w:rsid w:val="006F2FEF"/>
    <w:rsid w:val="006F318A"/>
    <w:rsid w:val="006F51C5"/>
    <w:rsid w:val="006F7539"/>
    <w:rsid w:val="0070026B"/>
    <w:rsid w:val="00700AA5"/>
    <w:rsid w:val="00704AB6"/>
    <w:rsid w:val="0070538D"/>
    <w:rsid w:val="00705C13"/>
    <w:rsid w:val="0070687B"/>
    <w:rsid w:val="0070708C"/>
    <w:rsid w:val="00707DD9"/>
    <w:rsid w:val="00712BB9"/>
    <w:rsid w:val="007144C5"/>
    <w:rsid w:val="00715BDC"/>
    <w:rsid w:val="00715D24"/>
    <w:rsid w:val="00716941"/>
    <w:rsid w:val="00721FB4"/>
    <w:rsid w:val="007239B8"/>
    <w:rsid w:val="007247B5"/>
    <w:rsid w:val="00725557"/>
    <w:rsid w:val="0073363B"/>
    <w:rsid w:val="00734845"/>
    <w:rsid w:val="00737271"/>
    <w:rsid w:val="0073779D"/>
    <w:rsid w:val="00741565"/>
    <w:rsid w:val="007458FD"/>
    <w:rsid w:val="007471DD"/>
    <w:rsid w:val="0075134A"/>
    <w:rsid w:val="00751D9C"/>
    <w:rsid w:val="00755D40"/>
    <w:rsid w:val="00757B10"/>
    <w:rsid w:val="00760070"/>
    <w:rsid w:val="007608D1"/>
    <w:rsid w:val="00763207"/>
    <w:rsid w:val="00766835"/>
    <w:rsid w:val="007709F0"/>
    <w:rsid w:val="00771E86"/>
    <w:rsid w:val="00772044"/>
    <w:rsid w:val="007802EC"/>
    <w:rsid w:val="0078186B"/>
    <w:rsid w:val="00782C44"/>
    <w:rsid w:val="00785257"/>
    <w:rsid w:val="00786DDC"/>
    <w:rsid w:val="007911A6"/>
    <w:rsid w:val="00791C67"/>
    <w:rsid w:val="007937B4"/>
    <w:rsid w:val="0079719C"/>
    <w:rsid w:val="007A103F"/>
    <w:rsid w:val="007A1636"/>
    <w:rsid w:val="007A24C8"/>
    <w:rsid w:val="007A2A73"/>
    <w:rsid w:val="007A3D5E"/>
    <w:rsid w:val="007B3A30"/>
    <w:rsid w:val="007B4F22"/>
    <w:rsid w:val="007B75EF"/>
    <w:rsid w:val="007B7F5C"/>
    <w:rsid w:val="007C0E27"/>
    <w:rsid w:val="007C45AA"/>
    <w:rsid w:val="007C6AFA"/>
    <w:rsid w:val="007D7700"/>
    <w:rsid w:val="007D7D06"/>
    <w:rsid w:val="007E4292"/>
    <w:rsid w:val="007E48BA"/>
    <w:rsid w:val="007E5CD8"/>
    <w:rsid w:val="007E6A13"/>
    <w:rsid w:val="007E6CDE"/>
    <w:rsid w:val="007E7DEF"/>
    <w:rsid w:val="007E7E9E"/>
    <w:rsid w:val="007E7F16"/>
    <w:rsid w:val="007F1C65"/>
    <w:rsid w:val="007F2D46"/>
    <w:rsid w:val="007F3C4C"/>
    <w:rsid w:val="007F4051"/>
    <w:rsid w:val="007F47D1"/>
    <w:rsid w:val="00801B76"/>
    <w:rsid w:val="00802E94"/>
    <w:rsid w:val="0080571F"/>
    <w:rsid w:val="00806339"/>
    <w:rsid w:val="00806F0D"/>
    <w:rsid w:val="0080753E"/>
    <w:rsid w:val="00810236"/>
    <w:rsid w:val="008132DC"/>
    <w:rsid w:val="008135E3"/>
    <w:rsid w:val="00815F6F"/>
    <w:rsid w:val="00817220"/>
    <w:rsid w:val="0082117A"/>
    <w:rsid w:val="00821533"/>
    <w:rsid w:val="00821974"/>
    <w:rsid w:val="008224BC"/>
    <w:rsid w:val="008229A3"/>
    <w:rsid w:val="00824EDF"/>
    <w:rsid w:val="00826DC8"/>
    <w:rsid w:val="00826EA3"/>
    <w:rsid w:val="00830BCD"/>
    <w:rsid w:val="00833441"/>
    <w:rsid w:val="008339F8"/>
    <w:rsid w:val="00835153"/>
    <w:rsid w:val="00843FA9"/>
    <w:rsid w:val="00844AA6"/>
    <w:rsid w:val="00847207"/>
    <w:rsid w:val="008505D0"/>
    <w:rsid w:val="00851638"/>
    <w:rsid w:val="00852E5F"/>
    <w:rsid w:val="0085464F"/>
    <w:rsid w:val="00854C4D"/>
    <w:rsid w:val="0085757B"/>
    <w:rsid w:val="00861618"/>
    <w:rsid w:val="008622EE"/>
    <w:rsid w:val="008627F3"/>
    <w:rsid w:val="00863312"/>
    <w:rsid w:val="00863AD9"/>
    <w:rsid w:val="00863D2C"/>
    <w:rsid w:val="00864F56"/>
    <w:rsid w:val="00867513"/>
    <w:rsid w:val="00871FA1"/>
    <w:rsid w:val="00872084"/>
    <w:rsid w:val="008732FA"/>
    <w:rsid w:val="00876321"/>
    <w:rsid w:val="008859BE"/>
    <w:rsid w:val="008909FD"/>
    <w:rsid w:val="00895264"/>
    <w:rsid w:val="008A0458"/>
    <w:rsid w:val="008A07A2"/>
    <w:rsid w:val="008A1CF4"/>
    <w:rsid w:val="008A2985"/>
    <w:rsid w:val="008B3022"/>
    <w:rsid w:val="008B384B"/>
    <w:rsid w:val="008B51D7"/>
    <w:rsid w:val="008B53D8"/>
    <w:rsid w:val="008C1897"/>
    <w:rsid w:val="008C1F29"/>
    <w:rsid w:val="008C328F"/>
    <w:rsid w:val="008C38DF"/>
    <w:rsid w:val="008C49C3"/>
    <w:rsid w:val="008C4D44"/>
    <w:rsid w:val="008C4E8F"/>
    <w:rsid w:val="008C6490"/>
    <w:rsid w:val="008D2952"/>
    <w:rsid w:val="008D58D3"/>
    <w:rsid w:val="008D6AF7"/>
    <w:rsid w:val="008D7202"/>
    <w:rsid w:val="008D73EE"/>
    <w:rsid w:val="008E0A9C"/>
    <w:rsid w:val="008E5733"/>
    <w:rsid w:val="008F22CD"/>
    <w:rsid w:val="008F2877"/>
    <w:rsid w:val="008F5B88"/>
    <w:rsid w:val="0090196F"/>
    <w:rsid w:val="00904F76"/>
    <w:rsid w:val="00905160"/>
    <w:rsid w:val="00905E3F"/>
    <w:rsid w:val="00910CC9"/>
    <w:rsid w:val="00913B30"/>
    <w:rsid w:val="009154B3"/>
    <w:rsid w:val="00917DCB"/>
    <w:rsid w:val="0092031C"/>
    <w:rsid w:val="00920D34"/>
    <w:rsid w:val="00924557"/>
    <w:rsid w:val="009249CB"/>
    <w:rsid w:val="009258AE"/>
    <w:rsid w:val="00925D5F"/>
    <w:rsid w:val="009272CB"/>
    <w:rsid w:val="00930055"/>
    <w:rsid w:val="00930D8C"/>
    <w:rsid w:val="00952DF9"/>
    <w:rsid w:val="009573B2"/>
    <w:rsid w:val="009577F7"/>
    <w:rsid w:val="0095783D"/>
    <w:rsid w:val="00965574"/>
    <w:rsid w:val="009659F4"/>
    <w:rsid w:val="00965C72"/>
    <w:rsid w:val="009664AE"/>
    <w:rsid w:val="00967109"/>
    <w:rsid w:val="00967A75"/>
    <w:rsid w:val="00970AF8"/>
    <w:rsid w:val="00970F74"/>
    <w:rsid w:val="009710F2"/>
    <w:rsid w:val="00975045"/>
    <w:rsid w:val="00975939"/>
    <w:rsid w:val="00976325"/>
    <w:rsid w:val="00976EC5"/>
    <w:rsid w:val="009801C8"/>
    <w:rsid w:val="009809F6"/>
    <w:rsid w:val="00981D4A"/>
    <w:rsid w:val="00981D51"/>
    <w:rsid w:val="009828DA"/>
    <w:rsid w:val="00982D2A"/>
    <w:rsid w:val="009A2A43"/>
    <w:rsid w:val="009A2ECD"/>
    <w:rsid w:val="009A47F3"/>
    <w:rsid w:val="009A4F7C"/>
    <w:rsid w:val="009B1126"/>
    <w:rsid w:val="009B147B"/>
    <w:rsid w:val="009B1B35"/>
    <w:rsid w:val="009B21E5"/>
    <w:rsid w:val="009B3C3B"/>
    <w:rsid w:val="009B4D86"/>
    <w:rsid w:val="009C259D"/>
    <w:rsid w:val="009C2DF4"/>
    <w:rsid w:val="009C6D3E"/>
    <w:rsid w:val="009C77AD"/>
    <w:rsid w:val="009D4D09"/>
    <w:rsid w:val="009D5DE9"/>
    <w:rsid w:val="009E026F"/>
    <w:rsid w:val="009E0D73"/>
    <w:rsid w:val="009E191E"/>
    <w:rsid w:val="009E2BF0"/>
    <w:rsid w:val="009E3375"/>
    <w:rsid w:val="009E4062"/>
    <w:rsid w:val="009E52A6"/>
    <w:rsid w:val="009E6E45"/>
    <w:rsid w:val="009E793F"/>
    <w:rsid w:val="009F1A89"/>
    <w:rsid w:val="00A03C63"/>
    <w:rsid w:val="00A04906"/>
    <w:rsid w:val="00A110CE"/>
    <w:rsid w:val="00A11A58"/>
    <w:rsid w:val="00A1204E"/>
    <w:rsid w:val="00A14362"/>
    <w:rsid w:val="00A156F8"/>
    <w:rsid w:val="00A159CE"/>
    <w:rsid w:val="00A217FD"/>
    <w:rsid w:val="00A22657"/>
    <w:rsid w:val="00A24814"/>
    <w:rsid w:val="00A258FE"/>
    <w:rsid w:val="00A26251"/>
    <w:rsid w:val="00A31444"/>
    <w:rsid w:val="00A32EB8"/>
    <w:rsid w:val="00A40951"/>
    <w:rsid w:val="00A45625"/>
    <w:rsid w:val="00A45DDF"/>
    <w:rsid w:val="00A51518"/>
    <w:rsid w:val="00A51540"/>
    <w:rsid w:val="00A537C7"/>
    <w:rsid w:val="00A563AE"/>
    <w:rsid w:val="00A57E09"/>
    <w:rsid w:val="00A63991"/>
    <w:rsid w:val="00A647CA"/>
    <w:rsid w:val="00A64FD9"/>
    <w:rsid w:val="00A65F61"/>
    <w:rsid w:val="00A6673D"/>
    <w:rsid w:val="00A731D1"/>
    <w:rsid w:val="00A7344A"/>
    <w:rsid w:val="00A73C95"/>
    <w:rsid w:val="00A74A27"/>
    <w:rsid w:val="00A767FA"/>
    <w:rsid w:val="00A76C0B"/>
    <w:rsid w:val="00A803AA"/>
    <w:rsid w:val="00A8106D"/>
    <w:rsid w:val="00A81648"/>
    <w:rsid w:val="00A82B94"/>
    <w:rsid w:val="00A84E37"/>
    <w:rsid w:val="00A86B22"/>
    <w:rsid w:val="00A87D99"/>
    <w:rsid w:val="00A918A2"/>
    <w:rsid w:val="00A91DB0"/>
    <w:rsid w:val="00A921A4"/>
    <w:rsid w:val="00A929A4"/>
    <w:rsid w:val="00A929C2"/>
    <w:rsid w:val="00A92CDA"/>
    <w:rsid w:val="00A939C3"/>
    <w:rsid w:val="00A943D7"/>
    <w:rsid w:val="00A95279"/>
    <w:rsid w:val="00A97347"/>
    <w:rsid w:val="00AA06BD"/>
    <w:rsid w:val="00AA356D"/>
    <w:rsid w:val="00AA3B3F"/>
    <w:rsid w:val="00AA47FD"/>
    <w:rsid w:val="00AA7B98"/>
    <w:rsid w:val="00AB465F"/>
    <w:rsid w:val="00AB5530"/>
    <w:rsid w:val="00AC0AFD"/>
    <w:rsid w:val="00AC0ECD"/>
    <w:rsid w:val="00AC2C4D"/>
    <w:rsid w:val="00AC7156"/>
    <w:rsid w:val="00AC73C9"/>
    <w:rsid w:val="00AD01B8"/>
    <w:rsid w:val="00AD14F0"/>
    <w:rsid w:val="00AD381A"/>
    <w:rsid w:val="00AD401E"/>
    <w:rsid w:val="00AE2079"/>
    <w:rsid w:val="00AE38E8"/>
    <w:rsid w:val="00AE52AB"/>
    <w:rsid w:val="00AE7567"/>
    <w:rsid w:val="00AF06D5"/>
    <w:rsid w:val="00AF1059"/>
    <w:rsid w:val="00AF1A90"/>
    <w:rsid w:val="00AF2F9E"/>
    <w:rsid w:val="00AF31EF"/>
    <w:rsid w:val="00AF3DE7"/>
    <w:rsid w:val="00B01129"/>
    <w:rsid w:val="00B04A10"/>
    <w:rsid w:val="00B10D6D"/>
    <w:rsid w:val="00B1405B"/>
    <w:rsid w:val="00B215B9"/>
    <w:rsid w:val="00B223EA"/>
    <w:rsid w:val="00B236F8"/>
    <w:rsid w:val="00B23B4A"/>
    <w:rsid w:val="00B27E1C"/>
    <w:rsid w:val="00B310A1"/>
    <w:rsid w:val="00B31529"/>
    <w:rsid w:val="00B35583"/>
    <w:rsid w:val="00B370FB"/>
    <w:rsid w:val="00B4330B"/>
    <w:rsid w:val="00B43C73"/>
    <w:rsid w:val="00B441B8"/>
    <w:rsid w:val="00B46F3B"/>
    <w:rsid w:val="00B53254"/>
    <w:rsid w:val="00B5619E"/>
    <w:rsid w:val="00B5737E"/>
    <w:rsid w:val="00B60FE4"/>
    <w:rsid w:val="00B74228"/>
    <w:rsid w:val="00B74A90"/>
    <w:rsid w:val="00B75930"/>
    <w:rsid w:val="00B84CB9"/>
    <w:rsid w:val="00B84CF4"/>
    <w:rsid w:val="00B851DF"/>
    <w:rsid w:val="00B87703"/>
    <w:rsid w:val="00B926E3"/>
    <w:rsid w:val="00BA0D8F"/>
    <w:rsid w:val="00BA1359"/>
    <w:rsid w:val="00BA1ED1"/>
    <w:rsid w:val="00BA39E8"/>
    <w:rsid w:val="00BA4CDD"/>
    <w:rsid w:val="00BA51DF"/>
    <w:rsid w:val="00BA6843"/>
    <w:rsid w:val="00BA6C68"/>
    <w:rsid w:val="00BB0EBD"/>
    <w:rsid w:val="00BB2BFA"/>
    <w:rsid w:val="00BB2C30"/>
    <w:rsid w:val="00BB2CC5"/>
    <w:rsid w:val="00BB4923"/>
    <w:rsid w:val="00BB6AF3"/>
    <w:rsid w:val="00BB70C0"/>
    <w:rsid w:val="00BB73EB"/>
    <w:rsid w:val="00BC1280"/>
    <w:rsid w:val="00BC21F7"/>
    <w:rsid w:val="00BC40D5"/>
    <w:rsid w:val="00BC50B8"/>
    <w:rsid w:val="00BC5641"/>
    <w:rsid w:val="00BC598F"/>
    <w:rsid w:val="00BD2901"/>
    <w:rsid w:val="00BD6F73"/>
    <w:rsid w:val="00BD7B59"/>
    <w:rsid w:val="00BD7D8E"/>
    <w:rsid w:val="00BE2AA8"/>
    <w:rsid w:val="00BE2C0A"/>
    <w:rsid w:val="00BE534B"/>
    <w:rsid w:val="00BF0C60"/>
    <w:rsid w:val="00BF3C0A"/>
    <w:rsid w:val="00BF4373"/>
    <w:rsid w:val="00BF5A27"/>
    <w:rsid w:val="00C00F8C"/>
    <w:rsid w:val="00C054D1"/>
    <w:rsid w:val="00C05655"/>
    <w:rsid w:val="00C06219"/>
    <w:rsid w:val="00C062FF"/>
    <w:rsid w:val="00C10BCB"/>
    <w:rsid w:val="00C12D2A"/>
    <w:rsid w:val="00C14BF1"/>
    <w:rsid w:val="00C16980"/>
    <w:rsid w:val="00C212F8"/>
    <w:rsid w:val="00C26729"/>
    <w:rsid w:val="00C26F65"/>
    <w:rsid w:val="00C272A5"/>
    <w:rsid w:val="00C35EAF"/>
    <w:rsid w:val="00C41048"/>
    <w:rsid w:val="00C422B7"/>
    <w:rsid w:val="00C43A3C"/>
    <w:rsid w:val="00C43E8A"/>
    <w:rsid w:val="00C4795E"/>
    <w:rsid w:val="00C47B63"/>
    <w:rsid w:val="00C47C0B"/>
    <w:rsid w:val="00C60478"/>
    <w:rsid w:val="00C60775"/>
    <w:rsid w:val="00C6275E"/>
    <w:rsid w:val="00C63F9E"/>
    <w:rsid w:val="00C6534E"/>
    <w:rsid w:val="00C70BBD"/>
    <w:rsid w:val="00C76CC4"/>
    <w:rsid w:val="00C771A0"/>
    <w:rsid w:val="00C77DEB"/>
    <w:rsid w:val="00C8123A"/>
    <w:rsid w:val="00C81EE0"/>
    <w:rsid w:val="00C82924"/>
    <w:rsid w:val="00C838B4"/>
    <w:rsid w:val="00C8623C"/>
    <w:rsid w:val="00C86B7D"/>
    <w:rsid w:val="00C943CE"/>
    <w:rsid w:val="00C95FEC"/>
    <w:rsid w:val="00C96207"/>
    <w:rsid w:val="00CA3406"/>
    <w:rsid w:val="00CA5853"/>
    <w:rsid w:val="00CA5DF8"/>
    <w:rsid w:val="00CA672B"/>
    <w:rsid w:val="00CB2284"/>
    <w:rsid w:val="00CB4115"/>
    <w:rsid w:val="00CB5027"/>
    <w:rsid w:val="00CB6701"/>
    <w:rsid w:val="00CB7847"/>
    <w:rsid w:val="00CB7B90"/>
    <w:rsid w:val="00CC28D7"/>
    <w:rsid w:val="00CC3343"/>
    <w:rsid w:val="00CD1641"/>
    <w:rsid w:val="00CD7C2D"/>
    <w:rsid w:val="00CE0AD0"/>
    <w:rsid w:val="00CE1958"/>
    <w:rsid w:val="00CE2C8B"/>
    <w:rsid w:val="00CF23A0"/>
    <w:rsid w:val="00CF56EA"/>
    <w:rsid w:val="00CF7645"/>
    <w:rsid w:val="00CF7672"/>
    <w:rsid w:val="00D02B11"/>
    <w:rsid w:val="00D0323C"/>
    <w:rsid w:val="00D0352F"/>
    <w:rsid w:val="00D068FF"/>
    <w:rsid w:val="00D073AD"/>
    <w:rsid w:val="00D07E25"/>
    <w:rsid w:val="00D1144D"/>
    <w:rsid w:val="00D117F3"/>
    <w:rsid w:val="00D13A6B"/>
    <w:rsid w:val="00D14229"/>
    <w:rsid w:val="00D2348C"/>
    <w:rsid w:val="00D240CE"/>
    <w:rsid w:val="00D26E5C"/>
    <w:rsid w:val="00D2704B"/>
    <w:rsid w:val="00D27238"/>
    <w:rsid w:val="00D32982"/>
    <w:rsid w:val="00D33DB8"/>
    <w:rsid w:val="00D34A20"/>
    <w:rsid w:val="00D36112"/>
    <w:rsid w:val="00D37BB1"/>
    <w:rsid w:val="00D40D3E"/>
    <w:rsid w:val="00D40E01"/>
    <w:rsid w:val="00D41BC5"/>
    <w:rsid w:val="00D42537"/>
    <w:rsid w:val="00D445FE"/>
    <w:rsid w:val="00D44F6F"/>
    <w:rsid w:val="00D45B30"/>
    <w:rsid w:val="00D4778C"/>
    <w:rsid w:val="00D52F1D"/>
    <w:rsid w:val="00D56132"/>
    <w:rsid w:val="00D56727"/>
    <w:rsid w:val="00D57A1D"/>
    <w:rsid w:val="00D57A52"/>
    <w:rsid w:val="00D61E8E"/>
    <w:rsid w:val="00D634C0"/>
    <w:rsid w:val="00D6393E"/>
    <w:rsid w:val="00D64CDB"/>
    <w:rsid w:val="00D651FE"/>
    <w:rsid w:val="00D66C82"/>
    <w:rsid w:val="00D67F47"/>
    <w:rsid w:val="00D71811"/>
    <w:rsid w:val="00D748D0"/>
    <w:rsid w:val="00D75B4D"/>
    <w:rsid w:val="00D77735"/>
    <w:rsid w:val="00D80485"/>
    <w:rsid w:val="00D80783"/>
    <w:rsid w:val="00D846CB"/>
    <w:rsid w:val="00D91C8B"/>
    <w:rsid w:val="00D937A0"/>
    <w:rsid w:val="00D94242"/>
    <w:rsid w:val="00D977B1"/>
    <w:rsid w:val="00DA05A2"/>
    <w:rsid w:val="00DA2134"/>
    <w:rsid w:val="00DA3198"/>
    <w:rsid w:val="00DB1008"/>
    <w:rsid w:val="00DB3B86"/>
    <w:rsid w:val="00DB4BFD"/>
    <w:rsid w:val="00DB6462"/>
    <w:rsid w:val="00DC0B0C"/>
    <w:rsid w:val="00DC5E3F"/>
    <w:rsid w:val="00DD0DFD"/>
    <w:rsid w:val="00DD211B"/>
    <w:rsid w:val="00DD3F94"/>
    <w:rsid w:val="00DD4A55"/>
    <w:rsid w:val="00DD4AE2"/>
    <w:rsid w:val="00DD53C8"/>
    <w:rsid w:val="00DD69C7"/>
    <w:rsid w:val="00DE0476"/>
    <w:rsid w:val="00DE67BB"/>
    <w:rsid w:val="00DF37BE"/>
    <w:rsid w:val="00DF47E1"/>
    <w:rsid w:val="00DF4D01"/>
    <w:rsid w:val="00E0059C"/>
    <w:rsid w:val="00E00825"/>
    <w:rsid w:val="00E01812"/>
    <w:rsid w:val="00E02B53"/>
    <w:rsid w:val="00E03DDA"/>
    <w:rsid w:val="00E076D5"/>
    <w:rsid w:val="00E10126"/>
    <w:rsid w:val="00E1082D"/>
    <w:rsid w:val="00E117C1"/>
    <w:rsid w:val="00E122EE"/>
    <w:rsid w:val="00E13605"/>
    <w:rsid w:val="00E1364E"/>
    <w:rsid w:val="00E149D2"/>
    <w:rsid w:val="00E20AE8"/>
    <w:rsid w:val="00E212BA"/>
    <w:rsid w:val="00E2167B"/>
    <w:rsid w:val="00E269C2"/>
    <w:rsid w:val="00E30054"/>
    <w:rsid w:val="00E332FD"/>
    <w:rsid w:val="00E464EE"/>
    <w:rsid w:val="00E465C3"/>
    <w:rsid w:val="00E501DC"/>
    <w:rsid w:val="00E55024"/>
    <w:rsid w:val="00E61AFB"/>
    <w:rsid w:val="00E61DD3"/>
    <w:rsid w:val="00E630BC"/>
    <w:rsid w:val="00E642C3"/>
    <w:rsid w:val="00E702F8"/>
    <w:rsid w:val="00E703FF"/>
    <w:rsid w:val="00E72F5D"/>
    <w:rsid w:val="00E74DBE"/>
    <w:rsid w:val="00E769BD"/>
    <w:rsid w:val="00E869A4"/>
    <w:rsid w:val="00E87BB7"/>
    <w:rsid w:val="00E91355"/>
    <w:rsid w:val="00E92E28"/>
    <w:rsid w:val="00E96632"/>
    <w:rsid w:val="00E97902"/>
    <w:rsid w:val="00EA2AC3"/>
    <w:rsid w:val="00EB1A6B"/>
    <w:rsid w:val="00EB2F08"/>
    <w:rsid w:val="00EB72C4"/>
    <w:rsid w:val="00EC13B2"/>
    <w:rsid w:val="00EC179F"/>
    <w:rsid w:val="00EC3B99"/>
    <w:rsid w:val="00ED1798"/>
    <w:rsid w:val="00ED22D4"/>
    <w:rsid w:val="00ED26CA"/>
    <w:rsid w:val="00ED49EE"/>
    <w:rsid w:val="00ED54F2"/>
    <w:rsid w:val="00ED7980"/>
    <w:rsid w:val="00EE1F05"/>
    <w:rsid w:val="00EE3CB2"/>
    <w:rsid w:val="00EE47EA"/>
    <w:rsid w:val="00EE538E"/>
    <w:rsid w:val="00EE62D6"/>
    <w:rsid w:val="00EE6CE8"/>
    <w:rsid w:val="00EE7905"/>
    <w:rsid w:val="00EE7FCE"/>
    <w:rsid w:val="00EF4A88"/>
    <w:rsid w:val="00EF76F0"/>
    <w:rsid w:val="00F0189F"/>
    <w:rsid w:val="00F0205E"/>
    <w:rsid w:val="00F06982"/>
    <w:rsid w:val="00F070C7"/>
    <w:rsid w:val="00F1361E"/>
    <w:rsid w:val="00F15A26"/>
    <w:rsid w:val="00F15E09"/>
    <w:rsid w:val="00F16524"/>
    <w:rsid w:val="00F17BE2"/>
    <w:rsid w:val="00F215C4"/>
    <w:rsid w:val="00F22569"/>
    <w:rsid w:val="00F23D3A"/>
    <w:rsid w:val="00F2668F"/>
    <w:rsid w:val="00F26E93"/>
    <w:rsid w:val="00F27ACB"/>
    <w:rsid w:val="00F337B2"/>
    <w:rsid w:val="00F3544E"/>
    <w:rsid w:val="00F4215F"/>
    <w:rsid w:val="00F4329A"/>
    <w:rsid w:val="00F47B20"/>
    <w:rsid w:val="00F51F5E"/>
    <w:rsid w:val="00F53E79"/>
    <w:rsid w:val="00F6051C"/>
    <w:rsid w:val="00F60726"/>
    <w:rsid w:val="00F65343"/>
    <w:rsid w:val="00F65E1A"/>
    <w:rsid w:val="00F66480"/>
    <w:rsid w:val="00F675AF"/>
    <w:rsid w:val="00F67BBE"/>
    <w:rsid w:val="00F7145E"/>
    <w:rsid w:val="00F74302"/>
    <w:rsid w:val="00F76671"/>
    <w:rsid w:val="00F807BF"/>
    <w:rsid w:val="00F80A0C"/>
    <w:rsid w:val="00F80D10"/>
    <w:rsid w:val="00F86687"/>
    <w:rsid w:val="00F87383"/>
    <w:rsid w:val="00F943D9"/>
    <w:rsid w:val="00FA0BEC"/>
    <w:rsid w:val="00FA3DAD"/>
    <w:rsid w:val="00FA4171"/>
    <w:rsid w:val="00FA6231"/>
    <w:rsid w:val="00FB12DA"/>
    <w:rsid w:val="00FB2AC2"/>
    <w:rsid w:val="00FB2BE2"/>
    <w:rsid w:val="00FC50BA"/>
    <w:rsid w:val="00FC522E"/>
    <w:rsid w:val="00FC609F"/>
    <w:rsid w:val="00FC71DF"/>
    <w:rsid w:val="00FD2C0A"/>
    <w:rsid w:val="00FD67A9"/>
    <w:rsid w:val="00FD68B3"/>
    <w:rsid w:val="00FD6975"/>
    <w:rsid w:val="00FE01C5"/>
    <w:rsid w:val="00FE0AF7"/>
    <w:rsid w:val="00FE49E8"/>
    <w:rsid w:val="00FE57A5"/>
    <w:rsid w:val="00FF2595"/>
    <w:rsid w:val="00FF61EF"/>
    <w:rsid w:val="00FF6668"/>
    <w:rsid w:val="00FF683B"/>
    <w:rsid w:val="140F75EB"/>
    <w:rsid w:val="18FD63D7"/>
    <w:rsid w:val="5B16D83A"/>
    <w:rsid w:val="6D9765EF"/>
    <w:rsid w:val="70B2DDAC"/>
    <w:rsid w:val="792C82F0"/>
    <w:rsid w:val="7E71D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BFFB6"/>
  <w15:docId w15:val="{BC5BB1D9-3211-4BD6-84B6-F4CA3D59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6673D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73D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A6673D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6673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rsid w:val="00A667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6673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PageNumber">
    <w:name w:val="page number"/>
    <w:basedOn w:val="DefaultParagraphFont"/>
    <w:rsid w:val="00A6673D"/>
  </w:style>
  <w:style w:type="character" w:customStyle="1" w:styleId="msoins0">
    <w:name w:val="msoins"/>
    <w:rsid w:val="00A6673D"/>
    <w:rPr>
      <w:color w:val="FF0000"/>
      <w:u w:val="single"/>
    </w:rPr>
  </w:style>
  <w:style w:type="character" w:styleId="CommentReference">
    <w:name w:val="annotation reference"/>
    <w:semiHidden/>
    <w:rsid w:val="00A667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673D"/>
  </w:style>
  <w:style w:type="character" w:customStyle="1" w:styleId="CommentTextChar">
    <w:name w:val="Comment Text Char"/>
    <w:basedOn w:val="DefaultParagraphFont"/>
    <w:link w:val="CommentText"/>
    <w:semiHidden/>
    <w:rsid w:val="00A6673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3D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C88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paragraph" w:styleId="Revision">
    <w:name w:val="Revision"/>
    <w:hidden/>
    <w:uiPriority w:val="99"/>
    <w:semiHidden/>
    <w:rsid w:val="00AA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34"/>
    <w:qFormat/>
    <w:rsid w:val="00134F9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basedOn w:val="DefaultParagraphFont"/>
    <w:link w:val="ListParagraph"/>
    <w:uiPriority w:val="34"/>
    <w:rsid w:val="007B75EF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er">
    <w:name w:val="header"/>
    <w:basedOn w:val="Normal"/>
    <w:link w:val="HeaderChar"/>
    <w:uiPriority w:val="99"/>
    <w:unhideWhenUsed/>
    <w:rsid w:val="007B4F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2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harStyle27">
    <w:name w:val="Char Style 27"/>
    <w:basedOn w:val="DefaultParagraphFont"/>
    <w:link w:val="Style26"/>
    <w:rsid w:val="00E149D2"/>
    <w:rPr>
      <w:shd w:val="clear" w:color="auto" w:fill="FFFFFF"/>
    </w:rPr>
  </w:style>
  <w:style w:type="character" w:customStyle="1" w:styleId="CharStyle28">
    <w:name w:val="Char Style 28"/>
    <w:basedOn w:val="CharStyle27"/>
    <w:semiHidden/>
    <w:unhideWhenUsed/>
    <w:rsid w:val="00E149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Style26">
    <w:name w:val="Style 26"/>
    <w:basedOn w:val="Normal"/>
    <w:link w:val="CharStyle27"/>
    <w:qFormat/>
    <w:rsid w:val="00E149D2"/>
    <w:pPr>
      <w:widowControl w:val="0"/>
      <w:shd w:val="clear" w:color="auto" w:fill="FFFFFF"/>
      <w:spacing w:line="292" w:lineRule="exact"/>
      <w:ind w:hanging="19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1">
    <w:name w:val="Char Style 31"/>
    <w:link w:val="Style30"/>
    <w:rsid w:val="00204EA0"/>
    <w:rPr>
      <w:b/>
      <w:bCs/>
      <w:shd w:val="clear" w:color="auto" w:fill="FFFFFF"/>
    </w:rPr>
  </w:style>
  <w:style w:type="paragraph" w:customStyle="1" w:styleId="Style30">
    <w:name w:val="Style 30"/>
    <w:basedOn w:val="Normal"/>
    <w:link w:val="CharStyle31"/>
    <w:qFormat/>
    <w:rsid w:val="00204EA0"/>
    <w:pPr>
      <w:widowControl w:val="0"/>
      <w:shd w:val="clear" w:color="auto" w:fill="FFFFFF"/>
      <w:spacing w:before="540" w:line="244" w:lineRule="exact"/>
      <w:ind w:hanging="700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8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30a50-404b-457a-b222-e256d01960cc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e33af8f022ac6c38945e1f546a704f6b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1e363d41bc3ed403303ee15047ae8dca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2FB31-F7DC-4AFF-8BC7-97DB2FA88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E7A75-96CB-4C5C-921B-4C7157A03EC2}">
  <ds:schemaRefs>
    <ds:schemaRef ds:uri="http://schemas.microsoft.com/office/2006/metadata/properties"/>
    <ds:schemaRef ds:uri="http://schemas.microsoft.com/office/infopath/2007/PartnerControls"/>
    <ds:schemaRef ds:uri="cf130a50-404b-457a-b222-e256d01960cc"/>
    <ds:schemaRef ds:uri="d9256a40-896a-4f3b-9242-d03378423de2"/>
  </ds:schemaRefs>
</ds:datastoreItem>
</file>

<file path=customXml/itemProps3.xml><?xml version="1.0" encoding="utf-8"?>
<ds:datastoreItem xmlns:ds="http://schemas.openxmlformats.org/officeDocument/2006/customXml" ds:itemID="{AB3E67C7-A771-4FAC-B007-B033D27BF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6962C-0F46-40B1-B2E8-6E09AB379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1844</Words>
  <Characters>10512</Characters>
  <Application>Microsoft Office Word</Application>
  <DocSecurity>0</DocSecurity>
  <Lines>87</Lines>
  <Paragraphs>24</Paragraphs>
  <ScaleCrop>false</ScaleCrop>
  <Company>Erste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Radović Mirjana</dc:creator>
  <cp:lastModifiedBy>Petković Ivana</cp:lastModifiedBy>
  <cp:revision>13</cp:revision>
  <cp:lastPrinted>2016-07-05T07:49:00Z</cp:lastPrinted>
  <dcterms:created xsi:type="dcterms:W3CDTF">2026-05-08T15:13:00Z</dcterms:created>
  <dcterms:modified xsi:type="dcterms:W3CDTF">2026-05-14T14:54:00Z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0x01010006172F8AC896724FBCF5F20C9FD05D21</vt:lpwstr>
  </property>
  <property fmtid="{D5CDD505-2E9C-101B-9397-08002B2CF9AE}" pid="3" name="TitusGUID">
    <vt:lpwstr>dc8adf9a-da99-4ef2-a782-e367cb3582ee</vt:lpwstr>
  </property>
  <property fmtid="{D5CDD505-2E9C-101B-9397-08002B2CF9AE}" pid="4" name="Classification">
    <vt:lpwstr>TITUS_BL</vt:lpwstr>
  </property>
  <property fmtid="{D5CDD505-2E9C-101B-9397-08002B2CF9AE}" pid="5" name="MediaServiceImageTags">
    <vt:lpwstr/>
  </property>
</Properties>
</file>